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9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5"/>
        <w:gridCol w:w="809"/>
        <w:gridCol w:w="5870"/>
      </w:tblGrid>
      <w:tr w:rsidR="00A30732" w:rsidRPr="004E7521" w14:paraId="0070350C" w14:textId="77777777" w:rsidTr="00CA38A8">
        <w:trPr>
          <w:trHeight w:val="675"/>
          <w:tblCellSpacing w:w="15" w:type="dxa"/>
        </w:trPr>
        <w:tc>
          <w:tcPr>
            <w:tcW w:w="1626" w:type="pct"/>
          </w:tcPr>
          <w:p w14:paraId="0090C3F6" w14:textId="77777777" w:rsidR="00A30732" w:rsidRPr="00CA38A8" w:rsidRDefault="00A30732" w:rsidP="008E3B8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344E0C">
            <w:pPr>
              <w:keepNext/>
            </w:pPr>
          </w:p>
          <w:p w14:paraId="22F88022" w14:textId="77777777" w:rsidR="00A30732" w:rsidRPr="00A94491" w:rsidRDefault="00A30732" w:rsidP="00344E0C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3" w:type="pct"/>
          </w:tcPr>
          <w:p w14:paraId="32584C34" w14:textId="77777777" w:rsidR="00A30732" w:rsidRPr="00CA38A8" w:rsidRDefault="00A30732" w:rsidP="00FC6191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CA38A8">
        <w:trPr>
          <w:trHeight w:val="1563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6745FF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A94491" w:rsidRDefault="00B3323F" w:rsidP="004E7521">
            <w:pPr>
              <w:rPr>
                <w:b/>
                <w:bCs/>
              </w:rPr>
            </w:pPr>
          </w:p>
          <w:p w14:paraId="2690C33D" w14:textId="7293923F" w:rsidR="00A30732" w:rsidRPr="00CA38A8" w:rsidRDefault="00CF334B" w:rsidP="009C6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27</w:t>
            </w:r>
            <w:r w:rsidR="00B72EBE">
              <w:rPr>
                <w:b/>
                <w:bCs/>
                <w:sz w:val="28"/>
                <w:szCs w:val="28"/>
              </w:rPr>
              <w:t>, 2018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4E7521"/>
        </w:tc>
        <w:tc>
          <w:tcPr>
            <w:tcW w:w="2923" w:type="pct"/>
            <w:vAlign w:val="center"/>
          </w:tcPr>
          <w:p w14:paraId="553C8DC6" w14:textId="77777777" w:rsidR="005F70CE" w:rsidRPr="00A94491" w:rsidRDefault="00A30732" w:rsidP="005F70CE">
            <w:pPr>
              <w:pStyle w:val="BodyText"/>
              <w:ind w:left="1089"/>
            </w:pPr>
            <w:r w:rsidRPr="00CA38A8">
              <w:rPr>
                <w:sz w:val="16"/>
                <w:szCs w:val="16"/>
              </w:rPr>
              <w:br/>
            </w:r>
            <w:r w:rsidR="005F70CE" w:rsidRPr="00A94491">
              <w:t xml:space="preserve">Connie Brandau – Chair  </w:t>
            </w:r>
            <w:r w:rsidR="005F70CE" w:rsidRPr="00A94491">
              <w:br/>
              <w:t>Scott Jensen – Vice Chair</w:t>
            </w:r>
          </w:p>
          <w:p w14:paraId="0F17C1D8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 xml:space="preserve">Chad Nettleton – Commissioner </w:t>
            </w:r>
          </w:p>
          <w:p w14:paraId="1D7437F0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>Bob Thomas – Commissioner</w:t>
            </w:r>
          </w:p>
          <w:p w14:paraId="0E92BC12" w14:textId="77777777" w:rsidR="005F70CE" w:rsidRDefault="005F70CE" w:rsidP="005F70CE">
            <w:pPr>
              <w:pStyle w:val="BodyText"/>
              <w:ind w:left="1089"/>
            </w:pPr>
            <w:r w:rsidRPr="00A94491">
              <w:t xml:space="preserve">Rich Curtis – Commissioner </w:t>
            </w:r>
          </w:p>
          <w:p w14:paraId="2E45B5C3" w14:textId="77777777" w:rsidR="00CA38A8" w:rsidRPr="00A94491" w:rsidRDefault="00CA38A8" w:rsidP="005F70CE">
            <w:pPr>
              <w:pStyle w:val="BodyText"/>
              <w:ind w:left="1089"/>
            </w:pPr>
          </w:p>
          <w:p w14:paraId="435ACEA9" w14:textId="77777777" w:rsidR="003A0181" w:rsidRPr="00CA38A8" w:rsidRDefault="003A0181" w:rsidP="00CA38A8">
            <w:pPr>
              <w:pStyle w:val="BodyText"/>
              <w:ind w:left="1089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77777777" w:rsidR="00183E93" w:rsidRPr="00A27D2E" w:rsidRDefault="00183E93" w:rsidP="00A27D2E">
      <w:pPr>
        <w:pStyle w:val="BodyText3"/>
      </w:pPr>
    </w:p>
    <w:p w14:paraId="5FC45069" w14:textId="77777777" w:rsidR="00336622" w:rsidRDefault="00336622" w:rsidP="003F51E1">
      <w:pPr>
        <w:jc w:val="both"/>
        <w:rPr>
          <w:sz w:val="26"/>
          <w:szCs w:val="26"/>
        </w:rPr>
      </w:pPr>
    </w:p>
    <w:p w14:paraId="094DC409" w14:textId="77777777" w:rsidR="00336622" w:rsidRPr="007B392C" w:rsidRDefault="00336622" w:rsidP="003F51E1">
      <w:pPr>
        <w:jc w:val="both"/>
        <w:rPr>
          <w:b/>
          <w:sz w:val="26"/>
          <w:szCs w:val="26"/>
        </w:rPr>
      </w:pPr>
    </w:p>
    <w:p w14:paraId="76A6C9E3" w14:textId="3FFDDE80" w:rsidR="00C43CE3" w:rsidRDefault="001F2325" w:rsidP="00A11093">
      <w:pPr>
        <w:ind w:left="1440" w:hanging="1440"/>
        <w:jc w:val="both"/>
      </w:pPr>
      <w:r w:rsidRPr="00A11093">
        <w:rPr>
          <w:b/>
        </w:rPr>
        <w:t>10</w:t>
      </w:r>
      <w:r w:rsidR="000158D4" w:rsidRPr="00A11093">
        <w:rPr>
          <w:b/>
        </w:rPr>
        <w:t xml:space="preserve">:00 </w:t>
      </w:r>
      <w:r w:rsidRPr="00A11093">
        <w:rPr>
          <w:b/>
        </w:rPr>
        <w:t>a</w:t>
      </w:r>
      <w:r w:rsidR="000158D4" w:rsidRPr="00A11093">
        <w:rPr>
          <w:b/>
        </w:rPr>
        <w:t>m</w:t>
      </w:r>
      <w:r w:rsidR="000158D4" w:rsidRPr="00A94491">
        <w:tab/>
      </w:r>
      <w:r w:rsidR="00244EDA">
        <w:t>A</w:t>
      </w:r>
      <w:r w:rsidR="00244EDA" w:rsidRPr="001F2325">
        <w:t xml:space="preserve">pplication </w:t>
      </w:r>
      <w:proofErr w:type="spellStart"/>
      <w:r w:rsidR="00244EDA" w:rsidRPr="001F2325">
        <w:t>Z18</w:t>
      </w:r>
      <w:proofErr w:type="spellEnd"/>
      <w:r w:rsidR="00244EDA" w:rsidRPr="001F2325">
        <w:t>-</w:t>
      </w:r>
      <w:r w:rsidR="00CF334B">
        <w:t>22</w:t>
      </w:r>
      <w:r w:rsidR="00244EDA" w:rsidRPr="001F2325">
        <w:t xml:space="preserve"> </w:t>
      </w:r>
      <w:r w:rsidR="00D639EF">
        <w:t>a</w:t>
      </w:r>
      <w:r w:rsidR="00244EDA" w:rsidRPr="003E409E">
        <w:t xml:space="preserve"> request for a conditional use permit filed by</w:t>
      </w:r>
      <w:r w:rsidR="00244EDA">
        <w:t xml:space="preserve"> </w:t>
      </w:r>
      <w:r w:rsidR="00CF334B">
        <w:rPr>
          <w:b/>
        </w:rPr>
        <w:t xml:space="preserve">Donald and Kathleen </w:t>
      </w:r>
      <w:proofErr w:type="spellStart"/>
      <w:r w:rsidR="00CF334B">
        <w:rPr>
          <w:b/>
        </w:rPr>
        <w:t>Mechling</w:t>
      </w:r>
      <w:proofErr w:type="spellEnd"/>
      <w:r w:rsidR="00CF334B">
        <w:rPr>
          <w:b/>
        </w:rPr>
        <w:t xml:space="preserve"> and Michael and Rachelle Farrell</w:t>
      </w:r>
      <w:r w:rsidR="00D639EF">
        <w:t xml:space="preserve"> </w:t>
      </w:r>
      <w:r w:rsidR="00244EDA">
        <w:t xml:space="preserve">seeking </w:t>
      </w:r>
      <w:r w:rsidR="00244EDA" w:rsidRPr="00655A3C">
        <w:t xml:space="preserve">approval to </w:t>
      </w:r>
      <w:r w:rsidR="00244EDA">
        <w:t xml:space="preserve">establish a </w:t>
      </w:r>
      <w:r w:rsidR="00D639EF">
        <w:t xml:space="preserve">second </w:t>
      </w:r>
      <w:r w:rsidR="00244EDA">
        <w:t>single family residence.</w:t>
      </w:r>
    </w:p>
    <w:p w14:paraId="7CEB4E84" w14:textId="77777777" w:rsidR="00B053E4" w:rsidRDefault="00B053E4" w:rsidP="00A11093">
      <w:pPr>
        <w:ind w:left="1440" w:hanging="1440"/>
        <w:jc w:val="both"/>
      </w:pPr>
    </w:p>
    <w:p w14:paraId="6A57217D" w14:textId="4088B2E9" w:rsidR="00806A7C" w:rsidRDefault="00806A7C" w:rsidP="00A11093">
      <w:pPr>
        <w:ind w:left="1440" w:hanging="1440"/>
        <w:jc w:val="both"/>
      </w:pPr>
      <w:r w:rsidRPr="00B053E4">
        <w:rPr>
          <w:b/>
        </w:rPr>
        <w:t>1</w:t>
      </w:r>
      <w:r w:rsidR="00B053E4" w:rsidRPr="00B053E4">
        <w:rPr>
          <w:b/>
        </w:rPr>
        <w:t>1</w:t>
      </w:r>
      <w:r w:rsidRPr="00B053E4">
        <w:rPr>
          <w:b/>
        </w:rPr>
        <w:t>:</w:t>
      </w:r>
      <w:r w:rsidR="00B053E4" w:rsidRPr="00B053E4">
        <w:rPr>
          <w:b/>
        </w:rPr>
        <w:t>0</w:t>
      </w:r>
      <w:r w:rsidR="00C214D2">
        <w:rPr>
          <w:b/>
        </w:rPr>
        <w:t>0 a</w:t>
      </w:r>
      <w:r w:rsidRPr="00B053E4">
        <w:rPr>
          <w:b/>
        </w:rPr>
        <w:t>m</w:t>
      </w:r>
      <w:r>
        <w:rPr>
          <w:b/>
        </w:rPr>
        <w:tab/>
      </w:r>
      <w:r w:rsidR="00244EDA">
        <w:t>A</w:t>
      </w:r>
      <w:r w:rsidR="00244EDA" w:rsidRPr="001F2325">
        <w:t xml:space="preserve">pplication </w:t>
      </w:r>
      <w:proofErr w:type="spellStart"/>
      <w:r w:rsidR="00244EDA" w:rsidRPr="001F2325">
        <w:t>Z18</w:t>
      </w:r>
      <w:proofErr w:type="spellEnd"/>
      <w:r w:rsidR="00244EDA" w:rsidRPr="001F2325">
        <w:t>-</w:t>
      </w:r>
      <w:r w:rsidR="00CF334B">
        <w:t>23</w:t>
      </w:r>
      <w:r w:rsidR="00244EDA" w:rsidRPr="001F2325">
        <w:t xml:space="preserve"> </w:t>
      </w:r>
      <w:r w:rsidR="00244EDA" w:rsidRPr="003E409E">
        <w:t>a request for a conditional use permit filed by</w:t>
      </w:r>
      <w:r w:rsidR="00244EDA">
        <w:t xml:space="preserve"> </w:t>
      </w:r>
      <w:r w:rsidR="00CF334B">
        <w:rPr>
          <w:b/>
        </w:rPr>
        <w:t>Schiermeier Farms/ Russell Schiermeier</w:t>
      </w:r>
      <w:r w:rsidR="00244EDA" w:rsidRPr="00655A3C">
        <w:rPr>
          <w:b/>
        </w:rPr>
        <w:t xml:space="preserve"> </w:t>
      </w:r>
      <w:r w:rsidR="00244EDA">
        <w:t xml:space="preserve">seeking </w:t>
      </w:r>
      <w:r w:rsidR="00244EDA" w:rsidRPr="00655A3C">
        <w:t xml:space="preserve">approval to </w:t>
      </w:r>
      <w:r w:rsidR="00244EDA">
        <w:t>esta</w:t>
      </w:r>
      <w:r w:rsidR="00CF334B">
        <w:t xml:space="preserve">blish solar energy generation to </w:t>
      </w:r>
      <w:r w:rsidR="00FC55DE" w:rsidRPr="00FC55DE">
        <w:t>supplement pressurized irrigation pumping costs</w:t>
      </w:r>
      <w:r w:rsidR="00244EDA">
        <w:t>.</w:t>
      </w:r>
      <w:bookmarkStart w:id="0" w:name="_GoBack"/>
      <w:bookmarkEnd w:id="0"/>
    </w:p>
    <w:p w14:paraId="30A2869A" w14:textId="6612883A" w:rsidR="00B053E4" w:rsidRDefault="00B053E4" w:rsidP="00A11093">
      <w:pPr>
        <w:ind w:left="1440" w:hanging="1440"/>
        <w:jc w:val="both"/>
      </w:pPr>
    </w:p>
    <w:p w14:paraId="779BFAD4" w14:textId="77777777" w:rsidR="00C43CE3" w:rsidRDefault="00C43CE3" w:rsidP="00A11093">
      <w:pPr>
        <w:ind w:left="1440" w:hanging="1440"/>
        <w:jc w:val="both"/>
      </w:pPr>
      <w:r w:rsidRPr="00C43CE3">
        <w:rPr>
          <w:b/>
        </w:rPr>
        <w:t>12:00 pm</w:t>
      </w:r>
      <w:r>
        <w:tab/>
        <w:t>Recess for lunch</w:t>
      </w:r>
    </w:p>
    <w:p w14:paraId="35F2907A" w14:textId="77777777" w:rsidR="00A762FA" w:rsidRDefault="00A762FA" w:rsidP="00A11093">
      <w:pPr>
        <w:ind w:left="1440" w:hanging="1440"/>
        <w:jc w:val="both"/>
      </w:pPr>
    </w:p>
    <w:p w14:paraId="328A31F6" w14:textId="1A26D795" w:rsidR="009C6214" w:rsidRDefault="00B053E4" w:rsidP="00A11093">
      <w:pPr>
        <w:ind w:left="1440" w:hanging="1440"/>
        <w:jc w:val="both"/>
      </w:pPr>
      <w:r>
        <w:rPr>
          <w:b/>
        </w:rPr>
        <w:t>1</w:t>
      </w:r>
      <w:r w:rsidR="00A762FA">
        <w:rPr>
          <w:b/>
        </w:rPr>
        <w:t>:</w:t>
      </w:r>
      <w:r>
        <w:rPr>
          <w:b/>
        </w:rPr>
        <w:t>0</w:t>
      </w:r>
      <w:r w:rsidR="00A762FA">
        <w:rPr>
          <w:b/>
        </w:rPr>
        <w:t>0</w:t>
      </w:r>
      <w:r w:rsidR="001F2325" w:rsidRPr="00A11093">
        <w:rPr>
          <w:b/>
        </w:rPr>
        <w:t xml:space="preserve"> pm </w:t>
      </w:r>
      <w:r w:rsidR="00A11093">
        <w:tab/>
      </w:r>
      <w:r w:rsidR="007E68D3" w:rsidRPr="009B54B8">
        <w:t>Continuation of hearing for a</w:t>
      </w:r>
      <w:r w:rsidR="00CF334B" w:rsidRPr="009B54B8">
        <w:t xml:space="preserve">pplication </w:t>
      </w:r>
      <w:proofErr w:type="spellStart"/>
      <w:r w:rsidR="00CF334B" w:rsidRPr="009B54B8">
        <w:t>Z18</w:t>
      </w:r>
      <w:proofErr w:type="spellEnd"/>
      <w:r w:rsidR="00CF334B" w:rsidRPr="009B54B8">
        <w:t>-21</w:t>
      </w:r>
      <w:r w:rsidR="007E68D3">
        <w:t>,</w:t>
      </w:r>
      <w:r w:rsidR="00CF334B" w:rsidRPr="001F2325">
        <w:t xml:space="preserve"> </w:t>
      </w:r>
      <w:r w:rsidR="00CF334B" w:rsidRPr="003E409E">
        <w:t xml:space="preserve">a request for a conditional use permit </w:t>
      </w:r>
      <w:r w:rsidR="00CF334B" w:rsidRPr="009C6214">
        <w:t xml:space="preserve">filed by </w:t>
      </w:r>
      <w:r w:rsidR="00CF334B" w:rsidRPr="006A0842">
        <w:rPr>
          <w:b/>
        </w:rPr>
        <w:t>Reynolds Creek Calf Ranch</w:t>
      </w:r>
      <w:r w:rsidR="00CF334B">
        <w:rPr>
          <w:b/>
        </w:rPr>
        <w:t>, LLC</w:t>
      </w:r>
      <w:r w:rsidR="00CF334B" w:rsidRPr="000C14A5">
        <w:t xml:space="preserve"> </w:t>
      </w:r>
      <w:r w:rsidR="00CF334B" w:rsidRPr="009C6214">
        <w:t xml:space="preserve">seeking to establish </w:t>
      </w:r>
      <w:r w:rsidR="00CF334B">
        <w:t>an approximately 2200 sq. ft. eight room dwelling to be used for rental rooms for employees</w:t>
      </w:r>
      <w:r w:rsidR="00244EDA">
        <w:t>.</w:t>
      </w:r>
      <w:r w:rsidR="009B54B8">
        <w:t xml:space="preserve"> </w:t>
      </w:r>
      <w:r w:rsidR="009B54B8" w:rsidRPr="009B54B8">
        <w:t>Upon continuation, the Applicant will present alternate housing options from the original proposal.</w:t>
      </w:r>
    </w:p>
    <w:p w14:paraId="388EFCE5" w14:textId="6088B9E0" w:rsidR="00D639EF" w:rsidRDefault="00D639EF" w:rsidP="00A11093">
      <w:pPr>
        <w:ind w:left="1440" w:hanging="1440"/>
        <w:jc w:val="both"/>
      </w:pPr>
    </w:p>
    <w:p w14:paraId="47F755EA" w14:textId="0B49F154" w:rsidR="00D639EF" w:rsidRPr="00D639EF" w:rsidRDefault="00D639EF" w:rsidP="00A11093">
      <w:pPr>
        <w:ind w:left="1440" w:hanging="1440"/>
        <w:jc w:val="both"/>
        <w:rPr>
          <w:b/>
        </w:rPr>
      </w:pPr>
      <w:r w:rsidRPr="00D639EF">
        <w:rPr>
          <w:b/>
        </w:rPr>
        <w:t>2:00 pm</w:t>
      </w:r>
      <w:r>
        <w:rPr>
          <w:b/>
        </w:rPr>
        <w:tab/>
      </w:r>
      <w:r w:rsidRPr="00D639EF">
        <w:t>Review of draft ordinance amendments</w:t>
      </w:r>
    </w:p>
    <w:p w14:paraId="5B6A51B1" w14:textId="77777777" w:rsidR="00D639EF" w:rsidRDefault="00D639EF" w:rsidP="00A11093">
      <w:pPr>
        <w:ind w:left="1440" w:hanging="1440"/>
        <w:jc w:val="both"/>
      </w:pPr>
    </w:p>
    <w:p w14:paraId="40A58C2B" w14:textId="5C09485F" w:rsidR="00A762FA" w:rsidRDefault="00D639EF" w:rsidP="00A11093">
      <w:pPr>
        <w:ind w:left="1440" w:hanging="1440"/>
        <w:jc w:val="both"/>
      </w:pPr>
      <w:r>
        <w:rPr>
          <w:b/>
        </w:rPr>
        <w:t>3</w:t>
      </w:r>
      <w:r w:rsidR="009C6214" w:rsidRPr="009C6214">
        <w:rPr>
          <w:b/>
        </w:rPr>
        <w:t>:00 pm</w:t>
      </w:r>
      <w:r w:rsidR="009C6214">
        <w:tab/>
      </w:r>
      <w:r w:rsidR="00123B2B" w:rsidRPr="00123B2B">
        <w:t xml:space="preserve">Administrative matters: sign decisions, minutes, and set </w:t>
      </w:r>
      <w:r>
        <w:t>Ju</w:t>
      </w:r>
      <w:r w:rsidR="00CF334B">
        <w:t>ly</w:t>
      </w:r>
      <w:r w:rsidR="00123B2B" w:rsidRPr="00123B2B">
        <w:t xml:space="preserve"> meeting.</w:t>
      </w:r>
      <w:r w:rsidR="00123B2B">
        <w:t xml:space="preserve"> </w:t>
      </w:r>
    </w:p>
    <w:p w14:paraId="4FDCD5C0" w14:textId="66010A2E" w:rsidR="00B053E4" w:rsidRDefault="00B053E4" w:rsidP="00A11093">
      <w:pPr>
        <w:ind w:left="1440" w:hanging="1440"/>
        <w:jc w:val="both"/>
      </w:pPr>
    </w:p>
    <w:p w14:paraId="3CE1884E" w14:textId="0D2C2D2F" w:rsidR="00030C71" w:rsidRPr="00A762FA" w:rsidRDefault="00D639EF" w:rsidP="00A11093">
      <w:pPr>
        <w:ind w:left="1440" w:hanging="1440"/>
        <w:jc w:val="both"/>
        <w:rPr>
          <w:b/>
        </w:rPr>
      </w:pPr>
      <w:r>
        <w:rPr>
          <w:b/>
        </w:rPr>
        <w:t>4</w:t>
      </w:r>
      <w:r w:rsidR="00A762FA" w:rsidRPr="00A762FA">
        <w:rPr>
          <w:b/>
        </w:rPr>
        <w:t>:</w:t>
      </w:r>
      <w:r w:rsidR="00B053E4">
        <w:rPr>
          <w:b/>
        </w:rPr>
        <w:t>0</w:t>
      </w:r>
      <w:r w:rsidR="00A762FA" w:rsidRPr="00A762FA">
        <w:rPr>
          <w:b/>
        </w:rPr>
        <w:t>0 pm</w:t>
      </w:r>
      <w:r w:rsidR="00A762FA" w:rsidRPr="00A762FA">
        <w:rPr>
          <w:b/>
        </w:rPr>
        <w:tab/>
      </w:r>
      <w:r w:rsidR="001F2325" w:rsidRPr="00655A3C">
        <w:t>Adjourn</w:t>
      </w:r>
      <w:r w:rsidR="006C6808" w:rsidRPr="00A762FA">
        <w:rPr>
          <w:b/>
        </w:rPr>
        <w:t xml:space="preserve"> </w:t>
      </w:r>
    </w:p>
    <w:p w14:paraId="3336FDCA" w14:textId="77777777" w:rsidR="009853C5" w:rsidRDefault="009853C5" w:rsidP="006E3C6C">
      <w:pPr>
        <w:jc w:val="both"/>
      </w:pPr>
    </w:p>
    <w:p w14:paraId="5FB305F9" w14:textId="77777777" w:rsidR="00A11093" w:rsidRPr="00A94491" w:rsidRDefault="00A11093" w:rsidP="006E3C6C">
      <w:pPr>
        <w:jc w:val="both"/>
      </w:pPr>
    </w:p>
    <w:p w14:paraId="71F90842" w14:textId="77777777" w:rsidR="00BF5DB1" w:rsidRDefault="00620C67" w:rsidP="003E6C2A">
      <w:pPr>
        <w:jc w:val="both"/>
      </w:pPr>
      <w:r w:rsidRPr="00A94491">
        <w:t xml:space="preserve">Any person </w:t>
      </w:r>
      <w:r w:rsidR="00CA38A8">
        <w:t xml:space="preserve">in </w:t>
      </w:r>
      <w:r w:rsidRPr="00A94491">
        <w:t>need</w:t>
      </w:r>
      <w:r w:rsidR="00CA38A8">
        <w:t xml:space="preserve"> of</w:t>
      </w:r>
      <w:r w:rsidRPr="00A94491">
        <w:t xml:space="preserve"> special accommodations to participate in the above-noticed meeting should contact the planning and zoning office at least </w:t>
      </w:r>
      <w:r w:rsidR="00D10022" w:rsidRPr="00A94491">
        <w:t>seven</w:t>
      </w:r>
      <w:r w:rsidRPr="00A94491">
        <w:t xml:space="preserve"> days prior to the meeting. </w:t>
      </w:r>
    </w:p>
    <w:p w14:paraId="79BEADE8" w14:textId="77777777" w:rsidR="003E6C2A" w:rsidRPr="00A94491" w:rsidRDefault="003E6C2A" w:rsidP="00D666F1">
      <w:pPr>
        <w:jc w:val="both"/>
      </w:pPr>
    </w:p>
    <w:p w14:paraId="232286B5" w14:textId="77777777" w:rsidR="00C16AA7" w:rsidRPr="00A94491" w:rsidRDefault="00E360F5" w:rsidP="00D666F1">
      <w:pPr>
        <w:jc w:val="both"/>
      </w:pPr>
      <w:r>
        <w:t xml:space="preserve">Copies of all materials for proposed projects are </w:t>
      </w:r>
      <w:r w:rsidR="00C16AA7" w:rsidRPr="00A94491">
        <w:t xml:space="preserve">available for review in the </w:t>
      </w:r>
      <w:r w:rsidR="00620C67" w:rsidRPr="00A94491">
        <w:t>p</w:t>
      </w:r>
      <w:r w:rsidR="00C16AA7" w:rsidRPr="00A94491">
        <w:t xml:space="preserve">lanning and </w:t>
      </w:r>
      <w:r w:rsidR="00620C67" w:rsidRPr="00A94491">
        <w:t>z</w:t>
      </w:r>
      <w:r w:rsidR="00C16AA7" w:rsidRPr="00A94491">
        <w:t xml:space="preserve">oning office. For additional </w:t>
      </w:r>
      <w:r w:rsidR="000246E4" w:rsidRPr="00A94491">
        <w:t>information,</w:t>
      </w:r>
      <w:r w:rsidR="00C16AA7" w:rsidRPr="00A94491">
        <w:t xml:space="preserve"> please contact </w:t>
      </w:r>
      <w:r w:rsidR="00620C67" w:rsidRPr="00A94491">
        <w:t>planning staff</w:t>
      </w:r>
      <w:r w:rsidR="00C16AA7" w:rsidRPr="00A94491">
        <w:t xml:space="preserve"> at </w:t>
      </w:r>
      <w:r w:rsidR="00CB3F1A" w:rsidRPr="00A94491">
        <w:t>208-</w:t>
      </w:r>
      <w:r w:rsidR="00C16AA7" w:rsidRPr="00A94491">
        <w:t>495-2095 ext. 2</w:t>
      </w:r>
      <w:r w:rsidR="00252072" w:rsidRPr="00A94491">
        <w:t>,</w:t>
      </w:r>
      <w:r w:rsidR="00620C67" w:rsidRPr="00A94491">
        <w:t xml:space="preserve"> Owyhee County Annex Building, 17069 Basey St., Murphy, Idaho 83650.</w:t>
      </w:r>
    </w:p>
    <w:sectPr w:rsidR="00C16AA7" w:rsidRPr="00A94491" w:rsidSect="003E6C2A">
      <w:footerReference w:type="default" r:id="rId9"/>
      <w:pgSz w:w="12240" w:h="15840"/>
      <w:pgMar w:top="1080" w:right="1526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DB75" w14:textId="77777777" w:rsidR="00197D4B" w:rsidRDefault="003E6C2A" w:rsidP="003E6C2A">
    <w:pPr>
      <w:pStyle w:val="Footer"/>
    </w:pPr>
    <w:r>
      <w:t>Date Posted: ______________</w:t>
    </w:r>
  </w:p>
  <w:p w14:paraId="3F4AF085" w14:textId="77777777" w:rsidR="003E6C2A" w:rsidRDefault="003E6C2A" w:rsidP="003E6C2A">
    <w:pPr>
      <w:pStyle w:val="Footer"/>
    </w:pPr>
    <w:r>
      <w:t>Posted By: ________________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4CFD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755D"/>
    <w:rsid w:val="000B14A5"/>
    <w:rsid w:val="000B35A5"/>
    <w:rsid w:val="000B37D5"/>
    <w:rsid w:val="000B74FD"/>
    <w:rsid w:val="000C5589"/>
    <w:rsid w:val="000C7787"/>
    <w:rsid w:val="000C79F8"/>
    <w:rsid w:val="000D0C07"/>
    <w:rsid w:val="000D0E58"/>
    <w:rsid w:val="000D1DC4"/>
    <w:rsid w:val="000D2A1E"/>
    <w:rsid w:val="000D4EC3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75CC"/>
    <w:rsid w:val="00127790"/>
    <w:rsid w:val="00132EDD"/>
    <w:rsid w:val="001337DE"/>
    <w:rsid w:val="001376EA"/>
    <w:rsid w:val="0014619D"/>
    <w:rsid w:val="001468CF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2033F5"/>
    <w:rsid w:val="00213D46"/>
    <w:rsid w:val="00217C1B"/>
    <w:rsid w:val="002202A7"/>
    <w:rsid w:val="002308AF"/>
    <w:rsid w:val="00230ABF"/>
    <w:rsid w:val="002336B7"/>
    <w:rsid w:val="00236EBD"/>
    <w:rsid w:val="00240458"/>
    <w:rsid w:val="00244EDA"/>
    <w:rsid w:val="002505EC"/>
    <w:rsid w:val="002507E1"/>
    <w:rsid w:val="00251C82"/>
    <w:rsid w:val="00252072"/>
    <w:rsid w:val="002537A6"/>
    <w:rsid w:val="00253B20"/>
    <w:rsid w:val="0027405C"/>
    <w:rsid w:val="00274D48"/>
    <w:rsid w:val="002765AB"/>
    <w:rsid w:val="00277E4C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6828"/>
    <w:rsid w:val="002B6F10"/>
    <w:rsid w:val="002B7228"/>
    <w:rsid w:val="002C1014"/>
    <w:rsid w:val="002C4F2B"/>
    <w:rsid w:val="002D2F5A"/>
    <w:rsid w:val="002D3D86"/>
    <w:rsid w:val="002D42F8"/>
    <w:rsid w:val="002E2884"/>
    <w:rsid w:val="002E2B85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44E0C"/>
    <w:rsid w:val="0034576E"/>
    <w:rsid w:val="00352B03"/>
    <w:rsid w:val="00356CBC"/>
    <w:rsid w:val="003578D0"/>
    <w:rsid w:val="003605FD"/>
    <w:rsid w:val="00361DA2"/>
    <w:rsid w:val="00362982"/>
    <w:rsid w:val="003631CD"/>
    <w:rsid w:val="00364074"/>
    <w:rsid w:val="00364BC3"/>
    <w:rsid w:val="00370063"/>
    <w:rsid w:val="00374C0D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636"/>
    <w:rsid w:val="003B6602"/>
    <w:rsid w:val="003C4971"/>
    <w:rsid w:val="003D061E"/>
    <w:rsid w:val="003D4FA7"/>
    <w:rsid w:val="003E5746"/>
    <w:rsid w:val="003E6C2A"/>
    <w:rsid w:val="003F42C5"/>
    <w:rsid w:val="003F51E1"/>
    <w:rsid w:val="00402025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51748"/>
    <w:rsid w:val="00452DF9"/>
    <w:rsid w:val="00454B72"/>
    <w:rsid w:val="00455162"/>
    <w:rsid w:val="00465291"/>
    <w:rsid w:val="004671E8"/>
    <w:rsid w:val="004772C0"/>
    <w:rsid w:val="0047792F"/>
    <w:rsid w:val="00477955"/>
    <w:rsid w:val="004814E7"/>
    <w:rsid w:val="00485206"/>
    <w:rsid w:val="0049054F"/>
    <w:rsid w:val="00496063"/>
    <w:rsid w:val="004A069B"/>
    <w:rsid w:val="004B00AD"/>
    <w:rsid w:val="004B0822"/>
    <w:rsid w:val="004B1DC4"/>
    <w:rsid w:val="004B1EF4"/>
    <w:rsid w:val="004B54D2"/>
    <w:rsid w:val="004C210A"/>
    <w:rsid w:val="004C2E88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2CAD"/>
    <w:rsid w:val="00536165"/>
    <w:rsid w:val="005455E1"/>
    <w:rsid w:val="005547FA"/>
    <w:rsid w:val="00555D08"/>
    <w:rsid w:val="00573FF0"/>
    <w:rsid w:val="00580491"/>
    <w:rsid w:val="0059547B"/>
    <w:rsid w:val="00597442"/>
    <w:rsid w:val="005A41B7"/>
    <w:rsid w:val="005A65DA"/>
    <w:rsid w:val="005A7360"/>
    <w:rsid w:val="005B0AAC"/>
    <w:rsid w:val="005B3A36"/>
    <w:rsid w:val="005B7F68"/>
    <w:rsid w:val="005C18B6"/>
    <w:rsid w:val="005C4F99"/>
    <w:rsid w:val="005C63F4"/>
    <w:rsid w:val="005C7DFE"/>
    <w:rsid w:val="005D4775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54F5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5184E"/>
    <w:rsid w:val="006540D9"/>
    <w:rsid w:val="00655A3C"/>
    <w:rsid w:val="00656B11"/>
    <w:rsid w:val="006634B8"/>
    <w:rsid w:val="00664345"/>
    <w:rsid w:val="006703B8"/>
    <w:rsid w:val="00672E4D"/>
    <w:rsid w:val="006745FF"/>
    <w:rsid w:val="00676732"/>
    <w:rsid w:val="00677558"/>
    <w:rsid w:val="006806D2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3314"/>
    <w:rsid w:val="006E2B94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32B3B"/>
    <w:rsid w:val="00741720"/>
    <w:rsid w:val="007443DE"/>
    <w:rsid w:val="00747B64"/>
    <w:rsid w:val="007501AC"/>
    <w:rsid w:val="00755662"/>
    <w:rsid w:val="00757CE8"/>
    <w:rsid w:val="00761B74"/>
    <w:rsid w:val="00761C37"/>
    <w:rsid w:val="00764596"/>
    <w:rsid w:val="007704E0"/>
    <w:rsid w:val="0077144A"/>
    <w:rsid w:val="007717EB"/>
    <w:rsid w:val="00775D8A"/>
    <w:rsid w:val="00777388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F6C"/>
    <w:rsid w:val="007E68D3"/>
    <w:rsid w:val="007F115D"/>
    <w:rsid w:val="007F62D3"/>
    <w:rsid w:val="007F710F"/>
    <w:rsid w:val="0080215A"/>
    <w:rsid w:val="00804340"/>
    <w:rsid w:val="00804A23"/>
    <w:rsid w:val="00806A7C"/>
    <w:rsid w:val="008077E6"/>
    <w:rsid w:val="00807932"/>
    <w:rsid w:val="00824AD1"/>
    <w:rsid w:val="0083717E"/>
    <w:rsid w:val="0084176F"/>
    <w:rsid w:val="00844C59"/>
    <w:rsid w:val="00844FD4"/>
    <w:rsid w:val="0085162B"/>
    <w:rsid w:val="00856B31"/>
    <w:rsid w:val="0086028F"/>
    <w:rsid w:val="00860DC7"/>
    <w:rsid w:val="00862EE2"/>
    <w:rsid w:val="0086318C"/>
    <w:rsid w:val="00873728"/>
    <w:rsid w:val="00875D0C"/>
    <w:rsid w:val="00883340"/>
    <w:rsid w:val="00884422"/>
    <w:rsid w:val="00885233"/>
    <w:rsid w:val="0089045F"/>
    <w:rsid w:val="008914E6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3085F"/>
    <w:rsid w:val="00931F60"/>
    <w:rsid w:val="00932A4F"/>
    <w:rsid w:val="0093501D"/>
    <w:rsid w:val="00935CEB"/>
    <w:rsid w:val="00940A6B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7A2D"/>
    <w:rsid w:val="009853C5"/>
    <w:rsid w:val="00986742"/>
    <w:rsid w:val="00987896"/>
    <w:rsid w:val="009879C7"/>
    <w:rsid w:val="00993E60"/>
    <w:rsid w:val="00996F50"/>
    <w:rsid w:val="009A5354"/>
    <w:rsid w:val="009B1C2B"/>
    <w:rsid w:val="009B2E33"/>
    <w:rsid w:val="009B5280"/>
    <w:rsid w:val="009B54B8"/>
    <w:rsid w:val="009B7FC0"/>
    <w:rsid w:val="009C1CEA"/>
    <w:rsid w:val="009C5378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A0172D"/>
    <w:rsid w:val="00A05D0E"/>
    <w:rsid w:val="00A07ACD"/>
    <w:rsid w:val="00A11093"/>
    <w:rsid w:val="00A11E4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45DFF"/>
    <w:rsid w:val="00A47267"/>
    <w:rsid w:val="00A47A7F"/>
    <w:rsid w:val="00A55229"/>
    <w:rsid w:val="00A6127D"/>
    <w:rsid w:val="00A72482"/>
    <w:rsid w:val="00A762FA"/>
    <w:rsid w:val="00A80F84"/>
    <w:rsid w:val="00A814FB"/>
    <w:rsid w:val="00A82EFA"/>
    <w:rsid w:val="00A86A3A"/>
    <w:rsid w:val="00A86FD8"/>
    <w:rsid w:val="00A92B86"/>
    <w:rsid w:val="00A94491"/>
    <w:rsid w:val="00AA045F"/>
    <w:rsid w:val="00AA7EB1"/>
    <w:rsid w:val="00AB185E"/>
    <w:rsid w:val="00AB1D8C"/>
    <w:rsid w:val="00AB3E5E"/>
    <w:rsid w:val="00AB5922"/>
    <w:rsid w:val="00AC2A50"/>
    <w:rsid w:val="00AD0FF2"/>
    <w:rsid w:val="00AD22AD"/>
    <w:rsid w:val="00AD2383"/>
    <w:rsid w:val="00AE6595"/>
    <w:rsid w:val="00AE7269"/>
    <w:rsid w:val="00AF4AE8"/>
    <w:rsid w:val="00AF56F6"/>
    <w:rsid w:val="00B053E4"/>
    <w:rsid w:val="00B056BF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7C04"/>
    <w:rsid w:val="00C43CE3"/>
    <w:rsid w:val="00C52D46"/>
    <w:rsid w:val="00C532F0"/>
    <w:rsid w:val="00C55DA7"/>
    <w:rsid w:val="00C561C3"/>
    <w:rsid w:val="00C56934"/>
    <w:rsid w:val="00C61C94"/>
    <w:rsid w:val="00C66F1A"/>
    <w:rsid w:val="00C7180E"/>
    <w:rsid w:val="00C755EF"/>
    <w:rsid w:val="00C7579E"/>
    <w:rsid w:val="00C76CD7"/>
    <w:rsid w:val="00C76EBC"/>
    <w:rsid w:val="00C86B84"/>
    <w:rsid w:val="00C87E30"/>
    <w:rsid w:val="00C944F9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D00C67"/>
    <w:rsid w:val="00D0106F"/>
    <w:rsid w:val="00D011B5"/>
    <w:rsid w:val="00D049C0"/>
    <w:rsid w:val="00D10022"/>
    <w:rsid w:val="00D11759"/>
    <w:rsid w:val="00D11D73"/>
    <w:rsid w:val="00D13003"/>
    <w:rsid w:val="00D15542"/>
    <w:rsid w:val="00D2277A"/>
    <w:rsid w:val="00D270D1"/>
    <w:rsid w:val="00D32259"/>
    <w:rsid w:val="00D36AF1"/>
    <w:rsid w:val="00D41886"/>
    <w:rsid w:val="00D44135"/>
    <w:rsid w:val="00D4540B"/>
    <w:rsid w:val="00D50D7C"/>
    <w:rsid w:val="00D53824"/>
    <w:rsid w:val="00D5701E"/>
    <w:rsid w:val="00D62E63"/>
    <w:rsid w:val="00D639EF"/>
    <w:rsid w:val="00D666F1"/>
    <w:rsid w:val="00D7183D"/>
    <w:rsid w:val="00D745AA"/>
    <w:rsid w:val="00D856A1"/>
    <w:rsid w:val="00D86FC6"/>
    <w:rsid w:val="00D90293"/>
    <w:rsid w:val="00D94001"/>
    <w:rsid w:val="00D960FE"/>
    <w:rsid w:val="00DA30B3"/>
    <w:rsid w:val="00DB7A30"/>
    <w:rsid w:val="00DC2246"/>
    <w:rsid w:val="00DD4283"/>
    <w:rsid w:val="00DD491C"/>
    <w:rsid w:val="00DD756E"/>
    <w:rsid w:val="00DE44FC"/>
    <w:rsid w:val="00DF04A9"/>
    <w:rsid w:val="00DF2E25"/>
    <w:rsid w:val="00DF606D"/>
    <w:rsid w:val="00DF7199"/>
    <w:rsid w:val="00DF7793"/>
    <w:rsid w:val="00DF7E7D"/>
    <w:rsid w:val="00E01011"/>
    <w:rsid w:val="00E02ABC"/>
    <w:rsid w:val="00E0496E"/>
    <w:rsid w:val="00E1216F"/>
    <w:rsid w:val="00E13CFA"/>
    <w:rsid w:val="00E146CE"/>
    <w:rsid w:val="00E151B1"/>
    <w:rsid w:val="00E20FF7"/>
    <w:rsid w:val="00E2372F"/>
    <w:rsid w:val="00E3375D"/>
    <w:rsid w:val="00E360F5"/>
    <w:rsid w:val="00E36F5E"/>
    <w:rsid w:val="00E4775A"/>
    <w:rsid w:val="00E4788E"/>
    <w:rsid w:val="00E508F7"/>
    <w:rsid w:val="00E73635"/>
    <w:rsid w:val="00E8027C"/>
    <w:rsid w:val="00E81931"/>
    <w:rsid w:val="00E829FD"/>
    <w:rsid w:val="00E84F3A"/>
    <w:rsid w:val="00E85B7D"/>
    <w:rsid w:val="00E9020D"/>
    <w:rsid w:val="00E9312B"/>
    <w:rsid w:val="00E97730"/>
    <w:rsid w:val="00EA24E6"/>
    <w:rsid w:val="00EA2AFC"/>
    <w:rsid w:val="00EA3FAF"/>
    <w:rsid w:val="00EA4A67"/>
    <w:rsid w:val="00EB699D"/>
    <w:rsid w:val="00EC229C"/>
    <w:rsid w:val="00EC3EF2"/>
    <w:rsid w:val="00EC72E1"/>
    <w:rsid w:val="00ED5552"/>
    <w:rsid w:val="00EE221E"/>
    <w:rsid w:val="00EE3205"/>
    <w:rsid w:val="00EF58E4"/>
    <w:rsid w:val="00EF5FAB"/>
    <w:rsid w:val="00F02E30"/>
    <w:rsid w:val="00F135AC"/>
    <w:rsid w:val="00F14FC6"/>
    <w:rsid w:val="00F21B45"/>
    <w:rsid w:val="00F30EDD"/>
    <w:rsid w:val="00F32AAB"/>
    <w:rsid w:val="00F34C6C"/>
    <w:rsid w:val="00F408F6"/>
    <w:rsid w:val="00F43CEB"/>
    <w:rsid w:val="00F440AB"/>
    <w:rsid w:val="00F44AA8"/>
    <w:rsid w:val="00F52003"/>
    <w:rsid w:val="00F54876"/>
    <w:rsid w:val="00F605CD"/>
    <w:rsid w:val="00F61DB4"/>
    <w:rsid w:val="00F6481D"/>
    <w:rsid w:val="00F654A0"/>
    <w:rsid w:val="00F663F2"/>
    <w:rsid w:val="00F762B8"/>
    <w:rsid w:val="00F7763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55DE"/>
    <w:rsid w:val="00FC6191"/>
    <w:rsid w:val="00FD10C4"/>
    <w:rsid w:val="00FD1230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FC45-31E4-4CEA-B30C-F448C5B3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6</cp:revision>
  <cp:lastPrinted>2017-07-07T20:03:00Z</cp:lastPrinted>
  <dcterms:created xsi:type="dcterms:W3CDTF">2018-05-25T17:46:00Z</dcterms:created>
  <dcterms:modified xsi:type="dcterms:W3CDTF">2018-05-30T16:19:00Z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