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89" w:type="pct"/>
        <w:tblCellSpacing w:w="15" w:type="dxa"/>
        <w:tblInd w:w="-495" w:type="dxa"/>
        <w:tblCellMar>
          <w:top w:w="15" w:type="dxa"/>
          <w:left w:w="15" w:type="dxa"/>
          <w:bottom w:w="15" w:type="dxa"/>
          <w:right w:w="15" w:type="dxa"/>
        </w:tblCellMar>
        <w:tblLook w:val="0000" w:firstRow="0" w:lastRow="0" w:firstColumn="0" w:lastColumn="0" w:noHBand="0" w:noVBand="0"/>
      </w:tblPr>
      <w:tblGrid>
        <w:gridCol w:w="3285"/>
        <w:gridCol w:w="809"/>
        <w:gridCol w:w="5870"/>
      </w:tblGrid>
      <w:tr w:rsidR="00A30732" w:rsidRPr="004E7521" w:rsidTr="00CA38A8">
        <w:trPr>
          <w:trHeight w:val="675"/>
          <w:tblCellSpacing w:w="15" w:type="dxa"/>
        </w:trPr>
        <w:tc>
          <w:tcPr>
            <w:tcW w:w="1626" w:type="pct"/>
          </w:tcPr>
          <w:p w:rsidR="00A30732" w:rsidRPr="00CA38A8" w:rsidRDefault="00A30732" w:rsidP="008E3B87">
            <w:pPr>
              <w:pStyle w:val="Title"/>
              <w:rPr>
                <w:sz w:val="28"/>
                <w:szCs w:val="28"/>
              </w:rPr>
            </w:pPr>
            <w:r w:rsidRPr="00CA38A8">
              <w:rPr>
                <w:sz w:val="28"/>
                <w:szCs w:val="28"/>
              </w:rPr>
              <w:t xml:space="preserve">AGENDA </w:t>
            </w:r>
          </w:p>
        </w:tc>
        <w:tc>
          <w:tcPr>
            <w:tcW w:w="391" w:type="pct"/>
          </w:tcPr>
          <w:p w:rsidR="00A30732" w:rsidRPr="00A94491" w:rsidRDefault="00A30732" w:rsidP="00344E0C">
            <w:pPr>
              <w:keepNext/>
            </w:pPr>
          </w:p>
          <w:p w:rsidR="00A30732" w:rsidRPr="00A94491" w:rsidRDefault="00A30732" w:rsidP="00344E0C">
            <w:pPr>
              <w:pStyle w:val="Caption"/>
              <w:rPr>
                <w:sz w:val="24"/>
                <w:szCs w:val="24"/>
              </w:rPr>
            </w:pPr>
          </w:p>
        </w:tc>
        <w:tc>
          <w:tcPr>
            <w:tcW w:w="2923" w:type="pct"/>
          </w:tcPr>
          <w:p w:rsidR="00A30732" w:rsidRPr="00CA38A8" w:rsidRDefault="00A30732" w:rsidP="00FC6191">
            <w:pPr>
              <w:pStyle w:val="Title"/>
              <w:rPr>
                <w:sz w:val="28"/>
                <w:szCs w:val="28"/>
              </w:rPr>
            </w:pPr>
            <w:r w:rsidRPr="00CA38A8">
              <w:rPr>
                <w:sz w:val="28"/>
                <w:szCs w:val="28"/>
              </w:rPr>
              <w:t xml:space="preserve">OWYHEE COUNTY PLANNING &amp; ZONING </w:t>
            </w:r>
          </w:p>
        </w:tc>
      </w:tr>
      <w:tr w:rsidR="00A30732" w:rsidRPr="004E7521" w:rsidTr="00CA38A8">
        <w:trPr>
          <w:trHeight w:val="1563"/>
          <w:tblCellSpacing w:w="15" w:type="dxa"/>
        </w:trPr>
        <w:tc>
          <w:tcPr>
            <w:tcW w:w="1626" w:type="pct"/>
          </w:tcPr>
          <w:p w:rsidR="00A30732" w:rsidRPr="00A94491" w:rsidRDefault="001D55AF" w:rsidP="006745FF">
            <w:pPr>
              <w:keepNext/>
              <w:jc w:val="center"/>
            </w:pPr>
            <w:r w:rsidRPr="00A94491">
              <w:rPr>
                <w:noProof/>
              </w:rPr>
              <w:drawing>
                <wp:inline distT="0" distB="0" distL="0" distR="0" wp14:anchorId="617765DD" wp14:editId="3C8BC081">
                  <wp:extent cx="1034481" cy="993913"/>
                  <wp:effectExtent l="0" t="0" r="0" b="0"/>
                  <wp:docPr id="1" name="Picture 1" descr="OWYH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YHEE LOGO"/>
                          <pic:cNvPicPr>
                            <a:picLocks noChangeAspect="1" noChangeArrowheads="1"/>
                          </pic:cNvPicPr>
                        </pic:nvPicPr>
                        <pic:blipFill>
                          <a:blip r:embed="rId7"/>
                          <a:srcRect/>
                          <a:stretch>
                            <a:fillRect/>
                          </a:stretch>
                        </pic:blipFill>
                        <pic:spPr bwMode="auto">
                          <a:xfrm>
                            <a:off x="0" y="0"/>
                            <a:ext cx="1038366" cy="997646"/>
                          </a:xfrm>
                          <a:prstGeom prst="rect">
                            <a:avLst/>
                          </a:prstGeom>
                          <a:noFill/>
                          <a:ln w="9525">
                            <a:noFill/>
                            <a:miter lim="800000"/>
                            <a:headEnd/>
                            <a:tailEnd/>
                          </a:ln>
                        </pic:spPr>
                      </pic:pic>
                    </a:graphicData>
                  </a:graphic>
                </wp:inline>
              </w:drawing>
            </w:r>
          </w:p>
          <w:p w:rsidR="00B3323F" w:rsidRPr="00A94491" w:rsidRDefault="00B3323F" w:rsidP="004E7521">
            <w:pPr>
              <w:rPr>
                <w:b/>
                <w:bCs/>
              </w:rPr>
            </w:pPr>
          </w:p>
          <w:p w:rsidR="00A30732" w:rsidRPr="00CA38A8" w:rsidRDefault="000158D4" w:rsidP="007800A1">
            <w:pPr>
              <w:jc w:val="center"/>
              <w:rPr>
                <w:b/>
                <w:bCs/>
                <w:sz w:val="28"/>
                <w:szCs w:val="28"/>
              </w:rPr>
            </w:pPr>
            <w:r w:rsidRPr="00CA38A8">
              <w:rPr>
                <w:b/>
                <w:bCs/>
                <w:sz w:val="28"/>
                <w:szCs w:val="28"/>
              </w:rPr>
              <w:t>September 27</w:t>
            </w:r>
            <w:r w:rsidR="00BE415F" w:rsidRPr="00CA38A8">
              <w:rPr>
                <w:b/>
                <w:bCs/>
                <w:sz w:val="28"/>
                <w:szCs w:val="28"/>
              </w:rPr>
              <w:t>, 2017</w:t>
            </w:r>
          </w:p>
        </w:tc>
        <w:tc>
          <w:tcPr>
            <w:tcW w:w="391" w:type="pct"/>
          </w:tcPr>
          <w:p w:rsidR="00A30732" w:rsidRPr="00A94491" w:rsidRDefault="00A30732" w:rsidP="004E7521"/>
        </w:tc>
        <w:tc>
          <w:tcPr>
            <w:tcW w:w="2923" w:type="pct"/>
            <w:vAlign w:val="center"/>
          </w:tcPr>
          <w:p w:rsidR="005F70CE" w:rsidRPr="00A94491" w:rsidRDefault="00A30732" w:rsidP="005F70CE">
            <w:pPr>
              <w:pStyle w:val="BodyText"/>
              <w:ind w:left="1089"/>
            </w:pPr>
            <w:r w:rsidRPr="00CA38A8">
              <w:rPr>
                <w:sz w:val="16"/>
                <w:szCs w:val="16"/>
              </w:rPr>
              <w:br/>
            </w:r>
            <w:r w:rsidR="005F70CE" w:rsidRPr="00A94491">
              <w:t xml:space="preserve">Connie Brandau – Chair  </w:t>
            </w:r>
            <w:r w:rsidR="005F70CE" w:rsidRPr="00A94491">
              <w:br/>
              <w:t>Scott Jensen – Vice Chair</w:t>
            </w:r>
          </w:p>
          <w:p w:rsidR="005F70CE" w:rsidRPr="00A94491" w:rsidRDefault="005F70CE" w:rsidP="005F70CE">
            <w:pPr>
              <w:pStyle w:val="BodyText"/>
              <w:ind w:left="1089"/>
            </w:pPr>
            <w:r w:rsidRPr="00A94491">
              <w:t xml:space="preserve">Chad Nettleton – Commissioner </w:t>
            </w:r>
          </w:p>
          <w:p w:rsidR="005F70CE" w:rsidRPr="00A94491" w:rsidRDefault="005F70CE" w:rsidP="005F70CE">
            <w:pPr>
              <w:pStyle w:val="BodyText"/>
              <w:ind w:left="1089"/>
            </w:pPr>
            <w:r w:rsidRPr="00A94491">
              <w:t>Bob Thomas – Commissioner</w:t>
            </w:r>
          </w:p>
          <w:p w:rsidR="005F70CE" w:rsidRDefault="005F70CE" w:rsidP="005F70CE">
            <w:pPr>
              <w:pStyle w:val="BodyText"/>
              <w:ind w:left="1089"/>
            </w:pPr>
            <w:r w:rsidRPr="00A94491">
              <w:t xml:space="preserve">Rich Curtis – Commissioner </w:t>
            </w:r>
          </w:p>
          <w:p w:rsidR="00CA38A8" w:rsidRPr="00A94491" w:rsidRDefault="00CA38A8" w:rsidP="005F70CE">
            <w:pPr>
              <w:pStyle w:val="BodyText"/>
              <w:ind w:left="1089"/>
            </w:pPr>
          </w:p>
          <w:p w:rsidR="003A0181" w:rsidRPr="00CA38A8" w:rsidRDefault="003A0181" w:rsidP="00CA38A8">
            <w:pPr>
              <w:pStyle w:val="BodyText"/>
              <w:ind w:left="1089"/>
            </w:pPr>
            <w:r w:rsidRPr="00CA38A8">
              <w:t>17069 Basey St., Murphy, I</w:t>
            </w:r>
            <w:r w:rsidR="00095C79" w:rsidRPr="00CA38A8">
              <w:t>D</w:t>
            </w:r>
            <w:r w:rsidRPr="00CA38A8">
              <w:t xml:space="preserve"> 83650</w:t>
            </w:r>
          </w:p>
        </w:tc>
      </w:tr>
    </w:tbl>
    <w:p w:rsidR="00183E93" w:rsidRPr="00A27D2E" w:rsidRDefault="00183E93" w:rsidP="00A27D2E">
      <w:pPr>
        <w:pStyle w:val="BodyText3"/>
      </w:pPr>
    </w:p>
    <w:p w:rsidR="002907F4" w:rsidRPr="007B392C" w:rsidRDefault="002907F4" w:rsidP="003F51E1">
      <w:pPr>
        <w:jc w:val="both"/>
        <w:rPr>
          <w:b/>
          <w:sz w:val="26"/>
          <w:szCs w:val="26"/>
        </w:rPr>
      </w:pPr>
    </w:p>
    <w:p w:rsidR="000158D4" w:rsidRPr="00A94491" w:rsidRDefault="000158D4" w:rsidP="000158D4">
      <w:pPr>
        <w:ind w:left="1440" w:hanging="1440"/>
        <w:jc w:val="both"/>
      </w:pPr>
      <w:r w:rsidRPr="00A94491">
        <w:rPr>
          <w:b/>
        </w:rPr>
        <w:t>10:00</w:t>
      </w:r>
      <w:r w:rsidRPr="00A94491">
        <w:t xml:space="preserve"> </w:t>
      </w:r>
      <w:r w:rsidRPr="00A94491">
        <w:rPr>
          <w:b/>
        </w:rPr>
        <w:t>am</w:t>
      </w:r>
      <w:r w:rsidRPr="00A94491">
        <w:tab/>
        <w:t xml:space="preserve">The Commission will hear </w:t>
      </w:r>
      <w:r w:rsidR="009E08B0" w:rsidRPr="00A94491">
        <w:t xml:space="preserve">conditional use permit application Z17-32 </w:t>
      </w:r>
      <w:r w:rsidRPr="00A94491">
        <w:t xml:space="preserve">filed by </w:t>
      </w:r>
      <w:r w:rsidR="000632F3" w:rsidRPr="00A94491">
        <w:rPr>
          <w:b/>
        </w:rPr>
        <w:t>H. Richard</w:t>
      </w:r>
      <w:r w:rsidRPr="00A94491">
        <w:rPr>
          <w:b/>
        </w:rPr>
        <w:t xml:space="preserve"> Hill</w:t>
      </w:r>
      <w:r w:rsidRPr="00A94491">
        <w:t xml:space="preserve"> seeking to </w:t>
      </w:r>
      <w:bookmarkStart w:id="0" w:name="_GoBack"/>
      <w:bookmarkEnd w:id="0"/>
      <w:r w:rsidRPr="00A94491">
        <w:t xml:space="preserve">establish a one-lot subdivision on </w:t>
      </w:r>
      <w:r w:rsidR="009E08B0" w:rsidRPr="00A94491">
        <w:t xml:space="preserve">approximately 11 acres of land. </w:t>
      </w:r>
    </w:p>
    <w:p w:rsidR="000158D4" w:rsidRPr="00A94491" w:rsidRDefault="000158D4" w:rsidP="000158D4">
      <w:pPr>
        <w:ind w:left="1440" w:hanging="1440"/>
        <w:jc w:val="both"/>
      </w:pPr>
    </w:p>
    <w:p w:rsidR="000158D4" w:rsidRPr="00A94491" w:rsidRDefault="000158D4" w:rsidP="000158D4">
      <w:pPr>
        <w:ind w:left="1440" w:hanging="1440"/>
        <w:jc w:val="both"/>
      </w:pPr>
      <w:r w:rsidRPr="00A94491">
        <w:rPr>
          <w:b/>
        </w:rPr>
        <w:t xml:space="preserve">11:00 am  </w:t>
      </w:r>
      <w:r w:rsidRPr="00A94491">
        <w:rPr>
          <w:b/>
        </w:rPr>
        <w:tab/>
      </w:r>
      <w:bookmarkStart w:id="1" w:name="_Hlk491780550"/>
      <w:r w:rsidRPr="00A94491">
        <w:t xml:space="preserve">The Commission will hear </w:t>
      </w:r>
      <w:r w:rsidR="000632F3" w:rsidRPr="00A94491">
        <w:t>c</w:t>
      </w:r>
      <w:r w:rsidR="009E08B0" w:rsidRPr="00A94491">
        <w:t xml:space="preserve">onditional use permit application Z17-33 </w:t>
      </w:r>
      <w:r w:rsidRPr="00A94491">
        <w:t xml:space="preserve">filed by </w:t>
      </w:r>
      <w:r w:rsidRPr="00A94491">
        <w:rPr>
          <w:b/>
        </w:rPr>
        <w:t>Nederend Farms, LLLP</w:t>
      </w:r>
      <w:r w:rsidRPr="00A94491">
        <w:t xml:space="preserve"> seeking to establish four single</w:t>
      </w:r>
      <w:r w:rsidR="009E08B0" w:rsidRPr="00A94491">
        <w:t>-</w:t>
      </w:r>
      <w:r w:rsidRPr="00A94491">
        <w:t xml:space="preserve">family dwellings </w:t>
      </w:r>
      <w:r w:rsidR="009E08B0" w:rsidRPr="00A94491">
        <w:t xml:space="preserve">on a </w:t>
      </w:r>
      <w:r w:rsidR="000632F3" w:rsidRPr="00A94491">
        <w:t>40</w:t>
      </w:r>
      <w:r w:rsidR="009E08B0" w:rsidRPr="00A94491">
        <w:t xml:space="preserve">-acre parcel </w:t>
      </w:r>
      <w:r w:rsidRPr="00A94491">
        <w:t>for employee housing</w:t>
      </w:r>
      <w:bookmarkEnd w:id="1"/>
      <w:r w:rsidR="000632F3" w:rsidRPr="00A94491">
        <w:t>.</w:t>
      </w:r>
    </w:p>
    <w:p w:rsidR="009E08B0" w:rsidRPr="00A94491" w:rsidRDefault="009E08B0" w:rsidP="000158D4">
      <w:pPr>
        <w:ind w:left="1440" w:hanging="1440"/>
        <w:jc w:val="both"/>
        <w:rPr>
          <w:b/>
        </w:rPr>
      </w:pPr>
    </w:p>
    <w:p w:rsidR="000158D4" w:rsidRPr="00A94491" w:rsidRDefault="000158D4" w:rsidP="000158D4">
      <w:pPr>
        <w:ind w:left="1440" w:hanging="1440"/>
        <w:jc w:val="both"/>
      </w:pPr>
      <w:r w:rsidRPr="00A94491">
        <w:rPr>
          <w:b/>
        </w:rPr>
        <w:t>12:00 pm</w:t>
      </w:r>
      <w:r w:rsidRPr="00A94491">
        <w:t xml:space="preserve"> </w:t>
      </w:r>
      <w:r w:rsidRPr="00A94491">
        <w:tab/>
        <w:t>Recess for Lunch</w:t>
      </w:r>
    </w:p>
    <w:p w:rsidR="000158D4" w:rsidRPr="00A94491" w:rsidRDefault="000158D4" w:rsidP="000158D4">
      <w:pPr>
        <w:ind w:left="1440" w:hanging="1440"/>
        <w:jc w:val="both"/>
      </w:pPr>
    </w:p>
    <w:p w:rsidR="00374C0D" w:rsidRPr="00A94491" w:rsidRDefault="00D745AA" w:rsidP="00374C0D">
      <w:pPr>
        <w:ind w:left="1440" w:hanging="1440"/>
        <w:jc w:val="both"/>
      </w:pPr>
      <w:r w:rsidRPr="00A94491">
        <w:rPr>
          <w:b/>
        </w:rPr>
        <w:t>1:00 pm</w:t>
      </w:r>
      <w:r w:rsidRPr="00A94491">
        <w:tab/>
      </w:r>
      <w:r w:rsidR="00374C0D" w:rsidRPr="00A94491">
        <w:t xml:space="preserve">Concerning previously approved conditional use permit Z17-23 filed by </w:t>
      </w:r>
      <w:r w:rsidR="00374C0D" w:rsidRPr="00A94491">
        <w:rPr>
          <w:b/>
        </w:rPr>
        <w:t>Jeff Currie</w:t>
      </w:r>
      <w:r w:rsidR="00374C0D" w:rsidRPr="00A94491">
        <w:t xml:space="preserve">, the Commission will consider a request for clarification of special condition #11 which states </w:t>
      </w:r>
      <w:r w:rsidR="00374C0D" w:rsidRPr="00A94491">
        <w:rPr>
          <w:i/>
          <w:u w:val="single"/>
        </w:rPr>
        <w:t>“The Applicant shall cease staying on the property within seven days from the date of this approval. He shall be in compliance, and remain in compliance with county zoning ordinances and county building codes.”</w:t>
      </w:r>
    </w:p>
    <w:p w:rsidR="00D745AA" w:rsidRPr="00A94491" w:rsidRDefault="00D745AA" w:rsidP="000158D4">
      <w:pPr>
        <w:ind w:left="1440" w:hanging="1440"/>
        <w:jc w:val="both"/>
        <w:rPr>
          <w:b/>
        </w:rPr>
      </w:pPr>
    </w:p>
    <w:p w:rsidR="000158D4" w:rsidRPr="00A94491" w:rsidRDefault="00D745AA" w:rsidP="000158D4">
      <w:pPr>
        <w:ind w:left="1440" w:hanging="1440"/>
        <w:jc w:val="both"/>
      </w:pPr>
      <w:r w:rsidRPr="00A94491">
        <w:rPr>
          <w:b/>
        </w:rPr>
        <w:t>1:3</w:t>
      </w:r>
      <w:r w:rsidR="000158D4" w:rsidRPr="00A94491">
        <w:rPr>
          <w:b/>
        </w:rPr>
        <w:t>0 pm</w:t>
      </w:r>
      <w:r w:rsidR="000158D4" w:rsidRPr="00A94491">
        <w:tab/>
      </w:r>
      <w:r w:rsidR="009E08B0" w:rsidRPr="00A94491">
        <w:t xml:space="preserve">The Commission will hear conditional use permit </w:t>
      </w:r>
      <w:r w:rsidR="000632F3" w:rsidRPr="00A94491">
        <w:t xml:space="preserve">application </w:t>
      </w:r>
      <w:r w:rsidR="009E08B0" w:rsidRPr="00A94491">
        <w:t xml:space="preserve">Z17-34 filed by </w:t>
      </w:r>
      <w:r w:rsidR="009E08B0" w:rsidRPr="00A94491">
        <w:rPr>
          <w:b/>
        </w:rPr>
        <w:t>Jeff Currie</w:t>
      </w:r>
      <w:r w:rsidR="009E08B0" w:rsidRPr="00A94491">
        <w:t xml:space="preserve"> seeking to establish a </w:t>
      </w:r>
      <w:r w:rsidR="000632F3" w:rsidRPr="00A94491">
        <w:t>one-</w:t>
      </w:r>
      <w:r w:rsidR="009E08B0" w:rsidRPr="00A94491">
        <w:t>lot RV space on his 5-acre pa</w:t>
      </w:r>
      <w:r w:rsidR="000535E5" w:rsidRPr="00A94491">
        <w:t xml:space="preserve">rcel of land. </w:t>
      </w:r>
    </w:p>
    <w:p w:rsidR="000535E5" w:rsidRPr="00A94491" w:rsidRDefault="000535E5" w:rsidP="000158D4">
      <w:pPr>
        <w:ind w:left="1440" w:hanging="1440"/>
        <w:jc w:val="both"/>
      </w:pPr>
    </w:p>
    <w:p w:rsidR="000535E5" w:rsidRPr="00A94491" w:rsidRDefault="00D745AA" w:rsidP="000158D4">
      <w:pPr>
        <w:ind w:left="1440" w:hanging="1440"/>
        <w:jc w:val="both"/>
      </w:pPr>
      <w:r w:rsidRPr="00A94491">
        <w:rPr>
          <w:b/>
        </w:rPr>
        <w:t>2:3</w:t>
      </w:r>
      <w:r w:rsidR="000535E5" w:rsidRPr="00A94491">
        <w:rPr>
          <w:b/>
        </w:rPr>
        <w:t>0 pm</w:t>
      </w:r>
      <w:r w:rsidR="000535E5" w:rsidRPr="00A94491">
        <w:rPr>
          <w:b/>
        </w:rPr>
        <w:tab/>
      </w:r>
      <w:r w:rsidR="000535E5" w:rsidRPr="00A94491">
        <w:t xml:space="preserve">The Commission will hear Conditional use permit application Z17-35 filed by </w:t>
      </w:r>
      <w:r w:rsidR="000535E5" w:rsidRPr="00A94491">
        <w:rPr>
          <w:b/>
        </w:rPr>
        <w:t>Ellison Ranching Co</w:t>
      </w:r>
      <w:r w:rsidR="000535E5" w:rsidRPr="00A94491">
        <w:t xml:space="preserve">. seeking to establish a single-family dwelling on an </w:t>
      </w:r>
      <w:r w:rsidR="000632F3" w:rsidRPr="00A94491">
        <w:t>80</w:t>
      </w:r>
      <w:r w:rsidR="000535E5" w:rsidRPr="00A94491">
        <w:t>-acre parcel for employee housing</w:t>
      </w:r>
      <w:r w:rsidR="000632F3" w:rsidRPr="00A94491">
        <w:t>.</w:t>
      </w:r>
    </w:p>
    <w:p w:rsidR="00374C0D" w:rsidRPr="00A94491" w:rsidRDefault="00374C0D" w:rsidP="000158D4">
      <w:pPr>
        <w:ind w:left="1440" w:hanging="1440"/>
        <w:jc w:val="both"/>
        <w:rPr>
          <w:b/>
        </w:rPr>
      </w:pPr>
    </w:p>
    <w:p w:rsidR="00A94491" w:rsidRPr="001F3D23" w:rsidRDefault="00374C0D" w:rsidP="00A94491">
      <w:pPr>
        <w:jc w:val="both"/>
      </w:pPr>
      <w:r w:rsidRPr="00A94491">
        <w:rPr>
          <w:b/>
        </w:rPr>
        <w:t>3:00 pm</w:t>
      </w:r>
      <w:r w:rsidRPr="00A94491">
        <w:rPr>
          <w:b/>
        </w:rPr>
        <w:tab/>
      </w:r>
      <w:r w:rsidR="001F3D23">
        <w:t>Administrative Matters:</w:t>
      </w:r>
    </w:p>
    <w:p w:rsidR="00374C0D" w:rsidRPr="00A94491" w:rsidRDefault="00374C0D" w:rsidP="00A94491">
      <w:pPr>
        <w:pStyle w:val="ListParagraph"/>
        <w:numPr>
          <w:ilvl w:val="2"/>
          <w:numId w:val="16"/>
        </w:numPr>
        <w:jc w:val="both"/>
      </w:pPr>
      <w:r w:rsidRPr="00A94491">
        <w:t xml:space="preserve">Finish review and signing of the decisions for the </w:t>
      </w:r>
      <w:r w:rsidR="001F3D23" w:rsidRPr="00A94491">
        <w:t>day’s</w:t>
      </w:r>
      <w:r w:rsidR="001F3D23">
        <w:t xml:space="preserve"> hearings</w:t>
      </w:r>
      <w:r w:rsidRPr="00A94491">
        <w:t xml:space="preserve"> </w:t>
      </w:r>
    </w:p>
    <w:p w:rsidR="00374C0D" w:rsidRPr="00A94491" w:rsidRDefault="00374C0D" w:rsidP="00A94491">
      <w:pPr>
        <w:pStyle w:val="ListParagraph"/>
        <w:numPr>
          <w:ilvl w:val="2"/>
          <w:numId w:val="16"/>
        </w:numPr>
        <w:jc w:val="both"/>
        <w:rPr>
          <w:b/>
        </w:rPr>
      </w:pPr>
      <w:r w:rsidRPr="00A94491">
        <w:t>Discussion concerning Homedale rezoning</w:t>
      </w:r>
      <w:r w:rsidRPr="00A94491">
        <w:rPr>
          <w:b/>
        </w:rPr>
        <w:t xml:space="preserve"> </w:t>
      </w:r>
    </w:p>
    <w:p w:rsidR="000158D4" w:rsidRPr="00A94491" w:rsidRDefault="000158D4" w:rsidP="000158D4">
      <w:pPr>
        <w:ind w:left="1440" w:hanging="1440"/>
        <w:jc w:val="both"/>
      </w:pPr>
    </w:p>
    <w:p w:rsidR="006C6808" w:rsidRPr="00A94491" w:rsidRDefault="006C6808" w:rsidP="006C6808">
      <w:pPr>
        <w:ind w:left="1440" w:hanging="1440"/>
        <w:jc w:val="both"/>
      </w:pPr>
    </w:p>
    <w:p w:rsidR="00030C71" w:rsidRPr="00A94491" w:rsidRDefault="006C6808" w:rsidP="00252072">
      <w:pPr>
        <w:ind w:left="1440" w:hanging="1440"/>
        <w:jc w:val="both"/>
        <w:rPr>
          <w:b/>
        </w:rPr>
      </w:pPr>
      <w:r w:rsidRPr="00A94491">
        <w:t xml:space="preserve">The Commission will adjourn when the </w:t>
      </w:r>
      <w:r w:rsidR="0097038B" w:rsidRPr="00A94491">
        <w:t>day’s</w:t>
      </w:r>
      <w:r w:rsidRPr="00A94491">
        <w:t xml:space="preserve"> business is finished. </w:t>
      </w:r>
    </w:p>
    <w:p w:rsidR="009853C5" w:rsidRPr="00A94491" w:rsidRDefault="009853C5" w:rsidP="006E3C6C">
      <w:pPr>
        <w:jc w:val="both"/>
      </w:pPr>
    </w:p>
    <w:p w:rsidR="00BF5DB1" w:rsidRPr="00A94491" w:rsidRDefault="00620C67" w:rsidP="00E360F5">
      <w:pPr>
        <w:jc w:val="both"/>
      </w:pPr>
      <w:r w:rsidRPr="00A94491">
        <w:t xml:space="preserve">Any person </w:t>
      </w:r>
      <w:r w:rsidR="00CA38A8">
        <w:t xml:space="preserve">in </w:t>
      </w:r>
      <w:r w:rsidRPr="00A94491">
        <w:t>need</w:t>
      </w:r>
      <w:r w:rsidR="00CA38A8">
        <w:t xml:space="preserve"> of</w:t>
      </w:r>
      <w:r w:rsidRPr="00A94491">
        <w:t xml:space="preserve"> special accommodations to participate in the above-noticed meeting should contact the planning and zoning office at least </w:t>
      </w:r>
      <w:r w:rsidR="00D10022" w:rsidRPr="00A94491">
        <w:t>seven</w:t>
      </w:r>
      <w:r w:rsidRPr="00A94491">
        <w:t xml:space="preserve"> days prior to the meeting. </w:t>
      </w:r>
    </w:p>
    <w:p w:rsidR="00C16AA7" w:rsidRPr="00A94491" w:rsidRDefault="00E360F5" w:rsidP="00E360F5">
      <w:pPr>
        <w:jc w:val="both"/>
      </w:pPr>
      <w:r>
        <w:t xml:space="preserve">Copies of all materials for proposed projects are </w:t>
      </w:r>
      <w:r w:rsidR="00C16AA7" w:rsidRPr="00A94491">
        <w:t xml:space="preserve">available for review in the </w:t>
      </w:r>
      <w:r w:rsidR="00620C67" w:rsidRPr="00A94491">
        <w:t>p</w:t>
      </w:r>
      <w:r w:rsidR="00C16AA7" w:rsidRPr="00A94491">
        <w:t xml:space="preserve">lanning and </w:t>
      </w:r>
      <w:r w:rsidR="00620C67" w:rsidRPr="00A94491">
        <w:t>z</w:t>
      </w:r>
      <w:r w:rsidR="00C16AA7" w:rsidRPr="00A94491">
        <w:t xml:space="preserve">oning office. For additional </w:t>
      </w:r>
      <w:r w:rsidR="000246E4" w:rsidRPr="00A94491">
        <w:t>information,</w:t>
      </w:r>
      <w:r w:rsidR="00C16AA7" w:rsidRPr="00A94491">
        <w:t xml:space="preserve"> please contact </w:t>
      </w:r>
      <w:r w:rsidR="00620C67" w:rsidRPr="00A94491">
        <w:t>planning staff</w:t>
      </w:r>
      <w:r w:rsidR="00C16AA7" w:rsidRPr="00A94491">
        <w:t xml:space="preserve"> at </w:t>
      </w:r>
      <w:r w:rsidR="00CB3F1A" w:rsidRPr="00A94491">
        <w:t>208-</w:t>
      </w:r>
      <w:r w:rsidR="00C16AA7" w:rsidRPr="00A94491">
        <w:t>495-2095 ext. 2</w:t>
      </w:r>
      <w:r w:rsidR="00252072" w:rsidRPr="00A94491">
        <w:t>,</w:t>
      </w:r>
      <w:r w:rsidR="00620C67" w:rsidRPr="00A94491">
        <w:t xml:space="preserve"> Owyhee County Annex Building, 17069 Basey St., Murphy, Idaho 83650.</w:t>
      </w:r>
    </w:p>
    <w:sectPr w:rsidR="00C16AA7" w:rsidRPr="00A94491" w:rsidSect="00A94491">
      <w:footerReference w:type="default" r:id="rId8"/>
      <w:pgSz w:w="12240" w:h="15840"/>
      <w:pgMar w:top="720" w:right="1526"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05C" w:rsidRDefault="0027405C" w:rsidP="001B6F98">
      <w:r>
        <w:separator/>
      </w:r>
    </w:p>
  </w:endnote>
  <w:endnote w:type="continuationSeparator" w:id="0">
    <w:p w:rsidR="0027405C" w:rsidRDefault="0027405C" w:rsidP="001B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D4B" w:rsidRDefault="00197D4B" w:rsidP="00197D4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05C" w:rsidRDefault="0027405C" w:rsidP="001B6F98">
      <w:r>
        <w:separator/>
      </w:r>
    </w:p>
  </w:footnote>
  <w:footnote w:type="continuationSeparator" w:id="0">
    <w:p w:rsidR="0027405C" w:rsidRDefault="0027405C" w:rsidP="001B6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C347D4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4481C4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BEE11C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4C45E2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E6E13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DED9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C4DF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5A0E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F8F58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41E01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2C7194"/>
    <w:multiLevelType w:val="hybridMultilevel"/>
    <w:tmpl w:val="02DA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2397B"/>
    <w:multiLevelType w:val="hybridMultilevel"/>
    <w:tmpl w:val="B96E2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214F88"/>
    <w:multiLevelType w:val="hybridMultilevel"/>
    <w:tmpl w:val="20BA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D11E8"/>
    <w:multiLevelType w:val="hybridMultilevel"/>
    <w:tmpl w:val="65386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9E387B"/>
    <w:multiLevelType w:val="hybridMultilevel"/>
    <w:tmpl w:val="F2D8D9D8"/>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8727758"/>
    <w:multiLevelType w:val="hybridMultilevel"/>
    <w:tmpl w:val="38A099B6"/>
    <w:lvl w:ilvl="0" w:tplc="DB8E86D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4"/>
  </w:num>
  <w:num w:numId="2">
    <w:abstractNumId w:val="15"/>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21"/>
    <w:rsid w:val="000052B1"/>
    <w:rsid w:val="000057E1"/>
    <w:rsid w:val="000100F5"/>
    <w:rsid w:val="00011732"/>
    <w:rsid w:val="00012D24"/>
    <w:rsid w:val="000158D4"/>
    <w:rsid w:val="00023571"/>
    <w:rsid w:val="000246E4"/>
    <w:rsid w:val="00025AA4"/>
    <w:rsid w:val="00025B24"/>
    <w:rsid w:val="0002630A"/>
    <w:rsid w:val="000265E9"/>
    <w:rsid w:val="00030C71"/>
    <w:rsid w:val="00034CFD"/>
    <w:rsid w:val="00035E2E"/>
    <w:rsid w:val="000535E5"/>
    <w:rsid w:val="00054684"/>
    <w:rsid w:val="00057637"/>
    <w:rsid w:val="00060B9F"/>
    <w:rsid w:val="00061435"/>
    <w:rsid w:val="00062E94"/>
    <w:rsid w:val="000632F3"/>
    <w:rsid w:val="00066E5B"/>
    <w:rsid w:val="000709E4"/>
    <w:rsid w:val="0007148B"/>
    <w:rsid w:val="00072471"/>
    <w:rsid w:val="00077321"/>
    <w:rsid w:val="000861E8"/>
    <w:rsid w:val="00091204"/>
    <w:rsid w:val="00091F59"/>
    <w:rsid w:val="00094B8B"/>
    <w:rsid w:val="00095C79"/>
    <w:rsid w:val="00095CA0"/>
    <w:rsid w:val="000A1D41"/>
    <w:rsid w:val="000A755D"/>
    <w:rsid w:val="000B35A5"/>
    <w:rsid w:val="000B37D5"/>
    <w:rsid w:val="000B74FD"/>
    <w:rsid w:val="000C5589"/>
    <w:rsid w:val="000C7787"/>
    <w:rsid w:val="000D0C07"/>
    <w:rsid w:val="000D0E58"/>
    <w:rsid w:val="000D1DC4"/>
    <w:rsid w:val="000D2A1E"/>
    <w:rsid w:val="000D4EC3"/>
    <w:rsid w:val="000E0FFF"/>
    <w:rsid w:val="000E1A29"/>
    <w:rsid w:val="000E5B64"/>
    <w:rsid w:val="000E672B"/>
    <w:rsid w:val="000E7C2E"/>
    <w:rsid w:val="000F5629"/>
    <w:rsid w:val="000F7219"/>
    <w:rsid w:val="00104242"/>
    <w:rsid w:val="00104E96"/>
    <w:rsid w:val="00106A75"/>
    <w:rsid w:val="00111082"/>
    <w:rsid w:val="001116F7"/>
    <w:rsid w:val="0012172A"/>
    <w:rsid w:val="001275CC"/>
    <w:rsid w:val="00127790"/>
    <w:rsid w:val="00132EDD"/>
    <w:rsid w:val="001337DE"/>
    <w:rsid w:val="001376EA"/>
    <w:rsid w:val="0014619D"/>
    <w:rsid w:val="001468CF"/>
    <w:rsid w:val="001554A9"/>
    <w:rsid w:val="00156C19"/>
    <w:rsid w:val="00157559"/>
    <w:rsid w:val="00160DF3"/>
    <w:rsid w:val="00161872"/>
    <w:rsid w:val="00162E41"/>
    <w:rsid w:val="0016572F"/>
    <w:rsid w:val="00165C49"/>
    <w:rsid w:val="001676FE"/>
    <w:rsid w:val="00170518"/>
    <w:rsid w:val="00170E5E"/>
    <w:rsid w:val="0017202E"/>
    <w:rsid w:val="001765BF"/>
    <w:rsid w:val="00177C84"/>
    <w:rsid w:val="00183E93"/>
    <w:rsid w:val="00185201"/>
    <w:rsid w:val="00192834"/>
    <w:rsid w:val="00194641"/>
    <w:rsid w:val="001961CA"/>
    <w:rsid w:val="00197D4B"/>
    <w:rsid w:val="001A12D7"/>
    <w:rsid w:val="001A5E76"/>
    <w:rsid w:val="001B151C"/>
    <w:rsid w:val="001B21BD"/>
    <w:rsid w:val="001B2756"/>
    <w:rsid w:val="001B48EF"/>
    <w:rsid w:val="001B6F98"/>
    <w:rsid w:val="001B7A42"/>
    <w:rsid w:val="001C681E"/>
    <w:rsid w:val="001D0ED8"/>
    <w:rsid w:val="001D1B81"/>
    <w:rsid w:val="001D360B"/>
    <w:rsid w:val="001D55AF"/>
    <w:rsid w:val="001E61FB"/>
    <w:rsid w:val="001F24CA"/>
    <w:rsid w:val="001F3D23"/>
    <w:rsid w:val="002033F5"/>
    <w:rsid w:val="00213D46"/>
    <w:rsid w:val="00217C1B"/>
    <w:rsid w:val="002202A7"/>
    <w:rsid w:val="002308AF"/>
    <w:rsid w:val="00230ABF"/>
    <w:rsid w:val="002336B7"/>
    <w:rsid w:val="00236EBD"/>
    <w:rsid w:val="00240458"/>
    <w:rsid w:val="002505EC"/>
    <w:rsid w:val="002507E1"/>
    <w:rsid w:val="00251C82"/>
    <w:rsid w:val="00252072"/>
    <w:rsid w:val="002537A6"/>
    <w:rsid w:val="00253B20"/>
    <w:rsid w:val="0027405C"/>
    <w:rsid w:val="002765AB"/>
    <w:rsid w:val="00277E4C"/>
    <w:rsid w:val="00280AF5"/>
    <w:rsid w:val="0028369A"/>
    <w:rsid w:val="00287134"/>
    <w:rsid w:val="002907F4"/>
    <w:rsid w:val="002931E0"/>
    <w:rsid w:val="0029373D"/>
    <w:rsid w:val="00294FE1"/>
    <w:rsid w:val="00297873"/>
    <w:rsid w:val="002A3648"/>
    <w:rsid w:val="002A4A53"/>
    <w:rsid w:val="002A5A6B"/>
    <w:rsid w:val="002A7AED"/>
    <w:rsid w:val="002B126B"/>
    <w:rsid w:val="002B17B3"/>
    <w:rsid w:val="002B33A3"/>
    <w:rsid w:val="002B6828"/>
    <w:rsid w:val="002B7228"/>
    <w:rsid w:val="002C1014"/>
    <w:rsid w:val="002C4F2B"/>
    <w:rsid w:val="002D2F5A"/>
    <w:rsid w:val="002D3D86"/>
    <w:rsid w:val="002D42F8"/>
    <w:rsid w:val="002E2884"/>
    <w:rsid w:val="002E2B85"/>
    <w:rsid w:val="002E2CB5"/>
    <w:rsid w:val="002E4651"/>
    <w:rsid w:val="002E5315"/>
    <w:rsid w:val="002E59FE"/>
    <w:rsid w:val="002F3E20"/>
    <w:rsid w:val="002F40F0"/>
    <w:rsid w:val="002F5408"/>
    <w:rsid w:val="002F6145"/>
    <w:rsid w:val="002F740E"/>
    <w:rsid w:val="002F787B"/>
    <w:rsid w:val="003031FD"/>
    <w:rsid w:val="00304921"/>
    <w:rsid w:val="00307BC7"/>
    <w:rsid w:val="0031301E"/>
    <w:rsid w:val="003206D6"/>
    <w:rsid w:val="00320DDE"/>
    <w:rsid w:val="00323020"/>
    <w:rsid w:val="00325123"/>
    <w:rsid w:val="00325F03"/>
    <w:rsid w:val="00331E59"/>
    <w:rsid w:val="00331E60"/>
    <w:rsid w:val="00344E0C"/>
    <w:rsid w:val="0034576E"/>
    <w:rsid w:val="00352B03"/>
    <w:rsid w:val="00356CBC"/>
    <w:rsid w:val="003578D0"/>
    <w:rsid w:val="003605FD"/>
    <w:rsid w:val="00361DA2"/>
    <w:rsid w:val="00362982"/>
    <w:rsid w:val="003631CD"/>
    <w:rsid w:val="00364074"/>
    <w:rsid w:val="00364BC3"/>
    <w:rsid w:val="00370063"/>
    <w:rsid w:val="00374C0D"/>
    <w:rsid w:val="003772A1"/>
    <w:rsid w:val="003802F6"/>
    <w:rsid w:val="00386CCB"/>
    <w:rsid w:val="00390750"/>
    <w:rsid w:val="00397C48"/>
    <w:rsid w:val="003A0181"/>
    <w:rsid w:val="003A1223"/>
    <w:rsid w:val="003A50A0"/>
    <w:rsid w:val="003A5A15"/>
    <w:rsid w:val="003A6DB5"/>
    <w:rsid w:val="003B37C1"/>
    <w:rsid w:val="003B3E2D"/>
    <w:rsid w:val="003B4636"/>
    <w:rsid w:val="003B6602"/>
    <w:rsid w:val="003C4971"/>
    <w:rsid w:val="003D061E"/>
    <w:rsid w:val="003D4FA7"/>
    <w:rsid w:val="003E5746"/>
    <w:rsid w:val="003F42C5"/>
    <w:rsid w:val="003F51E1"/>
    <w:rsid w:val="00402025"/>
    <w:rsid w:val="004062FD"/>
    <w:rsid w:val="004067A7"/>
    <w:rsid w:val="00415FF4"/>
    <w:rsid w:val="00422243"/>
    <w:rsid w:val="0042525D"/>
    <w:rsid w:val="00426C85"/>
    <w:rsid w:val="00434A81"/>
    <w:rsid w:val="00437878"/>
    <w:rsid w:val="0044273A"/>
    <w:rsid w:val="00443D4B"/>
    <w:rsid w:val="00451748"/>
    <w:rsid w:val="00452DF9"/>
    <w:rsid w:val="00454B72"/>
    <w:rsid w:val="00455162"/>
    <w:rsid w:val="00465291"/>
    <w:rsid w:val="004671E8"/>
    <w:rsid w:val="004772C0"/>
    <w:rsid w:val="0047792F"/>
    <w:rsid w:val="00477955"/>
    <w:rsid w:val="004814E7"/>
    <w:rsid w:val="00485206"/>
    <w:rsid w:val="0049054F"/>
    <w:rsid w:val="00496063"/>
    <w:rsid w:val="004A069B"/>
    <w:rsid w:val="004B0822"/>
    <w:rsid w:val="004B1DC4"/>
    <w:rsid w:val="004B1EF4"/>
    <w:rsid w:val="004B54D2"/>
    <w:rsid w:val="004C210A"/>
    <w:rsid w:val="004C2E88"/>
    <w:rsid w:val="004D7018"/>
    <w:rsid w:val="004D7919"/>
    <w:rsid w:val="004E4AC0"/>
    <w:rsid w:val="004E4BFB"/>
    <w:rsid w:val="004E6661"/>
    <w:rsid w:val="004E6F5F"/>
    <w:rsid w:val="004E7521"/>
    <w:rsid w:val="004F0437"/>
    <w:rsid w:val="004F1D61"/>
    <w:rsid w:val="004F77C1"/>
    <w:rsid w:val="0050463C"/>
    <w:rsid w:val="00504F12"/>
    <w:rsid w:val="005050EF"/>
    <w:rsid w:val="00506636"/>
    <w:rsid w:val="00512500"/>
    <w:rsid w:val="0051344A"/>
    <w:rsid w:val="00513887"/>
    <w:rsid w:val="005153B5"/>
    <w:rsid w:val="00520741"/>
    <w:rsid w:val="00521949"/>
    <w:rsid w:val="0053071F"/>
    <w:rsid w:val="00532CAD"/>
    <w:rsid w:val="00536165"/>
    <w:rsid w:val="005455E1"/>
    <w:rsid w:val="005547FA"/>
    <w:rsid w:val="00555D08"/>
    <w:rsid w:val="00573FF0"/>
    <w:rsid w:val="00580491"/>
    <w:rsid w:val="0059547B"/>
    <w:rsid w:val="00597442"/>
    <w:rsid w:val="005A41B7"/>
    <w:rsid w:val="005A65DA"/>
    <w:rsid w:val="005A7360"/>
    <w:rsid w:val="005B0AAC"/>
    <w:rsid w:val="005B3A36"/>
    <w:rsid w:val="005B7F68"/>
    <w:rsid w:val="005C18B6"/>
    <w:rsid w:val="005C4F99"/>
    <w:rsid w:val="005C63F4"/>
    <w:rsid w:val="005C7DFE"/>
    <w:rsid w:val="005D4775"/>
    <w:rsid w:val="005D7FC9"/>
    <w:rsid w:val="005E1CED"/>
    <w:rsid w:val="005E5A0A"/>
    <w:rsid w:val="005E6A85"/>
    <w:rsid w:val="005F37CB"/>
    <w:rsid w:val="005F70CE"/>
    <w:rsid w:val="005F767C"/>
    <w:rsid w:val="0060776A"/>
    <w:rsid w:val="0061050E"/>
    <w:rsid w:val="006154F5"/>
    <w:rsid w:val="0061604F"/>
    <w:rsid w:val="00616922"/>
    <w:rsid w:val="00616A19"/>
    <w:rsid w:val="0061773F"/>
    <w:rsid w:val="006209AE"/>
    <w:rsid w:val="00620C67"/>
    <w:rsid w:val="0062363A"/>
    <w:rsid w:val="006264C0"/>
    <w:rsid w:val="00627E5D"/>
    <w:rsid w:val="00627E92"/>
    <w:rsid w:val="00633581"/>
    <w:rsid w:val="00635214"/>
    <w:rsid w:val="0063735A"/>
    <w:rsid w:val="00643727"/>
    <w:rsid w:val="00644D8F"/>
    <w:rsid w:val="00644DA2"/>
    <w:rsid w:val="0065184E"/>
    <w:rsid w:val="006540D9"/>
    <w:rsid w:val="00656B11"/>
    <w:rsid w:val="006634B8"/>
    <w:rsid w:val="00664345"/>
    <w:rsid w:val="006703B8"/>
    <w:rsid w:val="00672E4D"/>
    <w:rsid w:val="006745FF"/>
    <w:rsid w:val="00676732"/>
    <w:rsid w:val="00684595"/>
    <w:rsid w:val="00686151"/>
    <w:rsid w:val="00690B89"/>
    <w:rsid w:val="00696DFA"/>
    <w:rsid w:val="006A3063"/>
    <w:rsid w:val="006A38C9"/>
    <w:rsid w:val="006A4E8E"/>
    <w:rsid w:val="006B6C8F"/>
    <w:rsid w:val="006B70AF"/>
    <w:rsid w:val="006C4992"/>
    <w:rsid w:val="006C6808"/>
    <w:rsid w:val="006D3314"/>
    <w:rsid w:val="006E2B94"/>
    <w:rsid w:val="006E3C6C"/>
    <w:rsid w:val="006E621B"/>
    <w:rsid w:val="006F0566"/>
    <w:rsid w:val="006F0638"/>
    <w:rsid w:val="006F534C"/>
    <w:rsid w:val="007003EA"/>
    <w:rsid w:val="00700F7D"/>
    <w:rsid w:val="00701073"/>
    <w:rsid w:val="00702908"/>
    <w:rsid w:val="007065C3"/>
    <w:rsid w:val="00707F0B"/>
    <w:rsid w:val="00710550"/>
    <w:rsid w:val="0071171E"/>
    <w:rsid w:val="0071369F"/>
    <w:rsid w:val="00716641"/>
    <w:rsid w:val="00717581"/>
    <w:rsid w:val="00722E1A"/>
    <w:rsid w:val="00722EEC"/>
    <w:rsid w:val="00732B3B"/>
    <w:rsid w:val="00741720"/>
    <w:rsid w:val="007443DE"/>
    <w:rsid w:val="00747B64"/>
    <w:rsid w:val="007501AC"/>
    <w:rsid w:val="00755662"/>
    <w:rsid w:val="00757CE8"/>
    <w:rsid w:val="00761B74"/>
    <w:rsid w:val="00761C37"/>
    <w:rsid w:val="00764596"/>
    <w:rsid w:val="007704E0"/>
    <w:rsid w:val="0077144A"/>
    <w:rsid w:val="00775D8A"/>
    <w:rsid w:val="00777388"/>
    <w:rsid w:val="0077796C"/>
    <w:rsid w:val="007800A1"/>
    <w:rsid w:val="00785807"/>
    <w:rsid w:val="007873B3"/>
    <w:rsid w:val="0079119C"/>
    <w:rsid w:val="007A09D3"/>
    <w:rsid w:val="007A4598"/>
    <w:rsid w:val="007B09A2"/>
    <w:rsid w:val="007B229B"/>
    <w:rsid w:val="007B392C"/>
    <w:rsid w:val="007B6D0C"/>
    <w:rsid w:val="007C0661"/>
    <w:rsid w:val="007C0D63"/>
    <w:rsid w:val="007C4116"/>
    <w:rsid w:val="007D1BD9"/>
    <w:rsid w:val="007D7302"/>
    <w:rsid w:val="007D74F2"/>
    <w:rsid w:val="007E3A26"/>
    <w:rsid w:val="007E5F6C"/>
    <w:rsid w:val="007F115D"/>
    <w:rsid w:val="007F62D3"/>
    <w:rsid w:val="007F710F"/>
    <w:rsid w:val="0080215A"/>
    <w:rsid w:val="00804340"/>
    <w:rsid w:val="00804A23"/>
    <w:rsid w:val="00807932"/>
    <w:rsid w:val="00824AD1"/>
    <w:rsid w:val="0083717E"/>
    <w:rsid w:val="0084176F"/>
    <w:rsid w:val="00844C59"/>
    <w:rsid w:val="00844FD4"/>
    <w:rsid w:val="0085162B"/>
    <w:rsid w:val="00856B31"/>
    <w:rsid w:val="0086028F"/>
    <w:rsid w:val="00860DC7"/>
    <w:rsid w:val="00862EE2"/>
    <w:rsid w:val="0086318C"/>
    <w:rsid w:val="00873728"/>
    <w:rsid w:val="00875D0C"/>
    <w:rsid w:val="00883340"/>
    <w:rsid w:val="00884422"/>
    <w:rsid w:val="00885233"/>
    <w:rsid w:val="0089045F"/>
    <w:rsid w:val="008914E6"/>
    <w:rsid w:val="00893711"/>
    <w:rsid w:val="008943AB"/>
    <w:rsid w:val="00895DEC"/>
    <w:rsid w:val="00897A98"/>
    <w:rsid w:val="00897CD8"/>
    <w:rsid w:val="008A0E05"/>
    <w:rsid w:val="008A1AD5"/>
    <w:rsid w:val="008A1EC9"/>
    <w:rsid w:val="008B0247"/>
    <w:rsid w:val="008B0E17"/>
    <w:rsid w:val="008B416C"/>
    <w:rsid w:val="008B509B"/>
    <w:rsid w:val="008C1951"/>
    <w:rsid w:val="008C2663"/>
    <w:rsid w:val="008C3E37"/>
    <w:rsid w:val="008C616E"/>
    <w:rsid w:val="008D17B6"/>
    <w:rsid w:val="008D233C"/>
    <w:rsid w:val="008D5F8A"/>
    <w:rsid w:val="008D6096"/>
    <w:rsid w:val="008D7AE5"/>
    <w:rsid w:val="008E3B87"/>
    <w:rsid w:val="008E5AF2"/>
    <w:rsid w:val="008E69E7"/>
    <w:rsid w:val="008F216F"/>
    <w:rsid w:val="00902F22"/>
    <w:rsid w:val="00910315"/>
    <w:rsid w:val="00910B4B"/>
    <w:rsid w:val="009122D0"/>
    <w:rsid w:val="0091367A"/>
    <w:rsid w:val="009142C6"/>
    <w:rsid w:val="00920584"/>
    <w:rsid w:val="009234AA"/>
    <w:rsid w:val="0093085F"/>
    <w:rsid w:val="00931F60"/>
    <w:rsid w:val="00932A4F"/>
    <w:rsid w:val="0093501D"/>
    <w:rsid w:val="00935CEB"/>
    <w:rsid w:val="00940A6B"/>
    <w:rsid w:val="00945F62"/>
    <w:rsid w:val="009506EE"/>
    <w:rsid w:val="009513DF"/>
    <w:rsid w:val="0095265A"/>
    <w:rsid w:val="00955545"/>
    <w:rsid w:val="00956853"/>
    <w:rsid w:val="00962E55"/>
    <w:rsid w:val="00965679"/>
    <w:rsid w:val="00965FF4"/>
    <w:rsid w:val="0097038B"/>
    <w:rsid w:val="00977A2D"/>
    <w:rsid w:val="009853C5"/>
    <w:rsid w:val="00986742"/>
    <w:rsid w:val="00987896"/>
    <w:rsid w:val="009879C7"/>
    <w:rsid w:val="00993E60"/>
    <w:rsid w:val="00996F50"/>
    <w:rsid w:val="009A5354"/>
    <w:rsid w:val="009B1C2B"/>
    <w:rsid w:val="009B2E33"/>
    <w:rsid w:val="009B5280"/>
    <w:rsid w:val="009B7FC0"/>
    <w:rsid w:val="009C1CEA"/>
    <w:rsid w:val="009C5378"/>
    <w:rsid w:val="009C7FF3"/>
    <w:rsid w:val="009D57E9"/>
    <w:rsid w:val="009D65CA"/>
    <w:rsid w:val="009D7F85"/>
    <w:rsid w:val="009E08B0"/>
    <w:rsid w:val="009E1D6F"/>
    <w:rsid w:val="009E3408"/>
    <w:rsid w:val="009E6560"/>
    <w:rsid w:val="009F015F"/>
    <w:rsid w:val="009F0841"/>
    <w:rsid w:val="009F0E00"/>
    <w:rsid w:val="009F1CA3"/>
    <w:rsid w:val="009F3752"/>
    <w:rsid w:val="009F3C80"/>
    <w:rsid w:val="009F3DCF"/>
    <w:rsid w:val="009F5D62"/>
    <w:rsid w:val="00A0172D"/>
    <w:rsid w:val="00A05D0E"/>
    <w:rsid w:val="00A07ACD"/>
    <w:rsid w:val="00A11E49"/>
    <w:rsid w:val="00A170F8"/>
    <w:rsid w:val="00A172ED"/>
    <w:rsid w:val="00A216CF"/>
    <w:rsid w:val="00A2302C"/>
    <w:rsid w:val="00A27D2E"/>
    <w:rsid w:val="00A30732"/>
    <w:rsid w:val="00A30CBE"/>
    <w:rsid w:val="00A315A3"/>
    <w:rsid w:val="00A3652B"/>
    <w:rsid w:val="00A45DFF"/>
    <w:rsid w:val="00A47A7F"/>
    <w:rsid w:val="00A55229"/>
    <w:rsid w:val="00A6127D"/>
    <w:rsid w:val="00A72482"/>
    <w:rsid w:val="00A80F84"/>
    <w:rsid w:val="00A814FB"/>
    <w:rsid w:val="00A82EFA"/>
    <w:rsid w:val="00A86A3A"/>
    <w:rsid w:val="00A86FD8"/>
    <w:rsid w:val="00A92B86"/>
    <w:rsid w:val="00A94491"/>
    <w:rsid w:val="00AA045F"/>
    <w:rsid w:val="00AA7EB1"/>
    <w:rsid w:val="00AB185E"/>
    <w:rsid w:val="00AB1D8C"/>
    <w:rsid w:val="00AB3E5E"/>
    <w:rsid w:val="00AB5922"/>
    <w:rsid w:val="00AC2A50"/>
    <w:rsid w:val="00AD0FF2"/>
    <w:rsid w:val="00AD22AD"/>
    <w:rsid w:val="00AD2383"/>
    <w:rsid w:val="00AE6595"/>
    <w:rsid w:val="00AE7269"/>
    <w:rsid w:val="00AF4AE8"/>
    <w:rsid w:val="00AF56F6"/>
    <w:rsid w:val="00B056BF"/>
    <w:rsid w:val="00B130AA"/>
    <w:rsid w:val="00B1383D"/>
    <w:rsid w:val="00B1397A"/>
    <w:rsid w:val="00B21A7E"/>
    <w:rsid w:val="00B23C3E"/>
    <w:rsid w:val="00B3323F"/>
    <w:rsid w:val="00B3405D"/>
    <w:rsid w:val="00B416F3"/>
    <w:rsid w:val="00B44063"/>
    <w:rsid w:val="00B45655"/>
    <w:rsid w:val="00B50514"/>
    <w:rsid w:val="00B51905"/>
    <w:rsid w:val="00B54B93"/>
    <w:rsid w:val="00B551EC"/>
    <w:rsid w:val="00B6260A"/>
    <w:rsid w:val="00B66021"/>
    <w:rsid w:val="00B666D0"/>
    <w:rsid w:val="00B667DC"/>
    <w:rsid w:val="00B71D60"/>
    <w:rsid w:val="00B73129"/>
    <w:rsid w:val="00B758AB"/>
    <w:rsid w:val="00B81E03"/>
    <w:rsid w:val="00B85CD1"/>
    <w:rsid w:val="00B930FD"/>
    <w:rsid w:val="00BA25C4"/>
    <w:rsid w:val="00BA2F85"/>
    <w:rsid w:val="00BA6766"/>
    <w:rsid w:val="00BA73E1"/>
    <w:rsid w:val="00BB5CD3"/>
    <w:rsid w:val="00BC06D5"/>
    <w:rsid w:val="00BC1F6F"/>
    <w:rsid w:val="00BC2F08"/>
    <w:rsid w:val="00BC4B4E"/>
    <w:rsid w:val="00BC6551"/>
    <w:rsid w:val="00BD1172"/>
    <w:rsid w:val="00BD2527"/>
    <w:rsid w:val="00BD2785"/>
    <w:rsid w:val="00BD6D3E"/>
    <w:rsid w:val="00BD779C"/>
    <w:rsid w:val="00BE1F47"/>
    <w:rsid w:val="00BE2697"/>
    <w:rsid w:val="00BE415F"/>
    <w:rsid w:val="00BF0967"/>
    <w:rsid w:val="00BF2FAD"/>
    <w:rsid w:val="00BF4B30"/>
    <w:rsid w:val="00BF5DB1"/>
    <w:rsid w:val="00C031CE"/>
    <w:rsid w:val="00C12C1C"/>
    <w:rsid w:val="00C16AA7"/>
    <w:rsid w:val="00C2366A"/>
    <w:rsid w:val="00C24299"/>
    <w:rsid w:val="00C249C9"/>
    <w:rsid w:val="00C27921"/>
    <w:rsid w:val="00C33AE3"/>
    <w:rsid w:val="00C33EF0"/>
    <w:rsid w:val="00C37C04"/>
    <w:rsid w:val="00C52D46"/>
    <w:rsid w:val="00C532F0"/>
    <w:rsid w:val="00C55DA7"/>
    <w:rsid w:val="00C561C3"/>
    <w:rsid w:val="00C56934"/>
    <w:rsid w:val="00C61C94"/>
    <w:rsid w:val="00C66F1A"/>
    <w:rsid w:val="00C7180E"/>
    <w:rsid w:val="00C755EF"/>
    <w:rsid w:val="00C7579E"/>
    <w:rsid w:val="00C76CD7"/>
    <w:rsid w:val="00C76EBC"/>
    <w:rsid w:val="00C86B84"/>
    <w:rsid w:val="00C87E30"/>
    <w:rsid w:val="00C944F9"/>
    <w:rsid w:val="00CA38A8"/>
    <w:rsid w:val="00CA4A59"/>
    <w:rsid w:val="00CB1791"/>
    <w:rsid w:val="00CB2AA3"/>
    <w:rsid w:val="00CB3F1A"/>
    <w:rsid w:val="00CD000D"/>
    <w:rsid w:val="00CD4A51"/>
    <w:rsid w:val="00CD4B88"/>
    <w:rsid w:val="00CD5977"/>
    <w:rsid w:val="00CE061C"/>
    <w:rsid w:val="00CE1FE1"/>
    <w:rsid w:val="00CE282B"/>
    <w:rsid w:val="00CE3DFD"/>
    <w:rsid w:val="00CE5172"/>
    <w:rsid w:val="00CE54E3"/>
    <w:rsid w:val="00CE5994"/>
    <w:rsid w:val="00CF1245"/>
    <w:rsid w:val="00CF665C"/>
    <w:rsid w:val="00CF7463"/>
    <w:rsid w:val="00D00C67"/>
    <w:rsid w:val="00D0106F"/>
    <w:rsid w:val="00D011B5"/>
    <w:rsid w:val="00D049C0"/>
    <w:rsid w:val="00D10022"/>
    <w:rsid w:val="00D11759"/>
    <w:rsid w:val="00D11D73"/>
    <w:rsid w:val="00D13003"/>
    <w:rsid w:val="00D15542"/>
    <w:rsid w:val="00D2277A"/>
    <w:rsid w:val="00D270D1"/>
    <w:rsid w:val="00D32259"/>
    <w:rsid w:val="00D36AF1"/>
    <w:rsid w:val="00D41886"/>
    <w:rsid w:val="00D44135"/>
    <w:rsid w:val="00D4540B"/>
    <w:rsid w:val="00D50D7C"/>
    <w:rsid w:val="00D53824"/>
    <w:rsid w:val="00D5701E"/>
    <w:rsid w:val="00D62E63"/>
    <w:rsid w:val="00D7183D"/>
    <w:rsid w:val="00D745AA"/>
    <w:rsid w:val="00D856A1"/>
    <w:rsid w:val="00D86FC6"/>
    <w:rsid w:val="00D90293"/>
    <w:rsid w:val="00D94001"/>
    <w:rsid w:val="00D960FE"/>
    <w:rsid w:val="00DA30B3"/>
    <w:rsid w:val="00DB7A30"/>
    <w:rsid w:val="00DC2246"/>
    <w:rsid w:val="00DD4283"/>
    <w:rsid w:val="00DD491C"/>
    <w:rsid w:val="00DD756E"/>
    <w:rsid w:val="00DE44FC"/>
    <w:rsid w:val="00DF04A9"/>
    <w:rsid w:val="00DF2E25"/>
    <w:rsid w:val="00DF606D"/>
    <w:rsid w:val="00DF7199"/>
    <w:rsid w:val="00DF7793"/>
    <w:rsid w:val="00DF7E7D"/>
    <w:rsid w:val="00E01011"/>
    <w:rsid w:val="00E02ABC"/>
    <w:rsid w:val="00E0496E"/>
    <w:rsid w:val="00E1216F"/>
    <w:rsid w:val="00E13CFA"/>
    <w:rsid w:val="00E146CE"/>
    <w:rsid w:val="00E151B1"/>
    <w:rsid w:val="00E20FF7"/>
    <w:rsid w:val="00E2372F"/>
    <w:rsid w:val="00E3375D"/>
    <w:rsid w:val="00E360F5"/>
    <w:rsid w:val="00E36F5E"/>
    <w:rsid w:val="00E4775A"/>
    <w:rsid w:val="00E4788E"/>
    <w:rsid w:val="00E508F7"/>
    <w:rsid w:val="00E73635"/>
    <w:rsid w:val="00E8027C"/>
    <w:rsid w:val="00E81931"/>
    <w:rsid w:val="00E829FD"/>
    <w:rsid w:val="00E84F3A"/>
    <w:rsid w:val="00E85B7D"/>
    <w:rsid w:val="00E9020D"/>
    <w:rsid w:val="00E9312B"/>
    <w:rsid w:val="00E97730"/>
    <w:rsid w:val="00EA24E6"/>
    <w:rsid w:val="00EA2AFC"/>
    <w:rsid w:val="00EA3FAF"/>
    <w:rsid w:val="00EA4A67"/>
    <w:rsid w:val="00EB699D"/>
    <w:rsid w:val="00EC229C"/>
    <w:rsid w:val="00EC3EF2"/>
    <w:rsid w:val="00EC72E1"/>
    <w:rsid w:val="00ED5552"/>
    <w:rsid w:val="00EE221E"/>
    <w:rsid w:val="00EE3205"/>
    <w:rsid w:val="00EF58E4"/>
    <w:rsid w:val="00EF5FAB"/>
    <w:rsid w:val="00F02E30"/>
    <w:rsid w:val="00F135AC"/>
    <w:rsid w:val="00F14FC6"/>
    <w:rsid w:val="00F21B45"/>
    <w:rsid w:val="00F30EDD"/>
    <w:rsid w:val="00F32AAB"/>
    <w:rsid w:val="00F34C6C"/>
    <w:rsid w:val="00F408F6"/>
    <w:rsid w:val="00F43CEB"/>
    <w:rsid w:val="00F440AB"/>
    <w:rsid w:val="00F44AA8"/>
    <w:rsid w:val="00F52003"/>
    <w:rsid w:val="00F54876"/>
    <w:rsid w:val="00F605CD"/>
    <w:rsid w:val="00F61DB4"/>
    <w:rsid w:val="00F6481D"/>
    <w:rsid w:val="00F654A0"/>
    <w:rsid w:val="00F663F2"/>
    <w:rsid w:val="00F762B8"/>
    <w:rsid w:val="00F77630"/>
    <w:rsid w:val="00F838F9"/>
    <w:rsid w:val="00F84F4C"/>
    <w:rsid w:val="00F91675"/>
    <w:rsid w:val="00F91897"/>
    <w:rsid w:val="00F94988"/>
    <w:rsid w:val="00F9511A"/>
    <w:rsid w:val="00F96689"/>
    <w:rsid w:val="00F97C8D"/>
    <w:rsid w:val="00FA50AC"/>
    <w:rsid w:val="00FA6147"/>
    <w:rsid w:val="00FB6C1D"/>
    <w:rsid w:val="00FC6191"/>
    <w:rsid w:val="00FD10C4"/>
    <w:rsid w:val="00FD1230"/>
    <w:rsid w:val="00FE1FFA"/>
    <w:rsid w:val="00FE508B"/>
    <w:rsid w:val="00FE671A"/>
    <w:rsid w:val="00FE6AA4"/>
    <w:rsid w:val="00FF409E"/>
    <w:rsid w:val="00FF540F"/>
    <w:rsid w:val="00FF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4006C2-09BE-4B5C-9B0B-FDBEB2FC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435"/>
    <w:rPr>
      <w:sz w:val="24"/>
      <w:szCs w:val="24"/>
    </w:rPr>
  </w:style>
  <w:style w:type="paragraph" w:styleId="Heading1">
    <w:name w:val="heading 1"/>
    <w:basedOn w:val="Normal"/>
    <w:next w:val="Normal"/>
    <w:link w:val="Heading1Char"/>
    <w:uiPriority w:val="99"/>
    <w:qFormat/>
    <w:locked/>
    <w:rsid w:val="00E4775A"/>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9"/>
    <w:qFormat/>
    <w:locked/>
    <w:rsid w:val="00E4775A"/>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locked/>
    <w:rsid w:val="00294FE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6096"/>
    <w:rPr>
      <w:rFonts w:ascii="Cambria" w:hAnsi="Cambria" w:cs="Times New Roman"/>
      <w:b/>
      <w:bCs/>
      <w:kern w:val="32"/>
      <w:sz w:val="32"/>
      <w:szCs w:val="32"/>
    </w:rPr>
  </w:style>
  <w:style w:type="character" w:customStyle="1" w:styleId="Heading3Char">
    <w:name w:val="Heading 3 Char"/>
    <w:basedOn w:val="DefaultParagraphFont"/>
    <w:link w:val="Heading3"/>
    <w:uiPriority w:val="99"/>
    <w:locked/>
    <w:rsid w:val="00E4775A"/>
    <w:rPr>
      <w:rFonts w:cs="Arial"/>
      <w:b/>
      <w:bCs/>
      <w:sz w:val="26"/>
      <w:szCs w:val="26"/>
      <w:lang w:val="en-US" w:eastAsia="en-US" w:bidi="ar-SA"/>
    </w:rPr>
  </w:style>
  <w:style w:type="character" w:customStyle="1" w:styleId="Heading4Char">
    <w:name w:val="Heading 4 Char"/>
    <w:basedOn w:val="DefaultParagraphFont"/>
    <w:link w:val="Heading4"/>
    <w:uiPriority w:val="99"/>
    <w:locked/>
    <w:rsid w:val="00294FE1"/>
    <w:rPr>
      <w:rFonts w:cs="Times New Roman"/>
      <w:b/>
      <w:bCs/>
      <w:sz w:val="28"/>
      <w:szCs w:val="28"/>
      <w:lang w:val="en-US" w:eastAsia="en-US" w:bidi="ar-SA"/>
    </w:rPr>
  </w:style>
  <w:style w:type="character" w:styleId="Strong">
    <w:name w:val="Strong"/>
    <w:basedOn w:val="DefaultParagraphFont"/>
    <w:uiPriority w:val="99"/>
    <w:qFormat/>
    <w:rsid w:val="004E7521"/>
    <w:rPr>
      <w:rFonts w:cs="Times New Roman"/>
      <w:b/>
      <w:bCs/>
    </w:rPr>
  </w:style>
  <w:style w:type="paragraph" w:styleId="NormalWeb">
    <w:name w:val="Normal (Web)"/>
    <w:basedOn w:val="Normal"/>
    <w:uiPriority w:val="99"/>
    <w:rsid w:val="004E7521"/>
    <w:pPr>
      <w:spacing w:before="100" w:beforeAutospacing="1" w:after="100" w:afterAutospacing="1"/>
    </w:pPr>
  </w:style>
  <w:style w:type="paragraph" w:styleId="PlainText">
    <w:name w:val="Plain Text"/>
    <w:basedOn w:val="Normal"/>
    <w:link w:val="PlainTextChar"/>
    <w:uiPriority w:val="99"/>
    <w:rsid w:val="004E7521"/>
    <w:pPr>
      <w:spacing w:before="100" w:beforeAutospacing="1" w:after="100" w:afterAutospacing="1"/>
    </w:pPr>
  </w:style>
  <w:style w:type="character" w:customStyle="1" w:styleId="PlainTextChar">
    <w:name w:val="Plain Text Char"/>
    <w:basedOn w:val="DefaultParagraphFont"/>
    <w:link w:val="PlainText"/>
    <w:uiPriority w:val="99"/>
    <w:semiHidden/>
    <w:locked/>
    <w:rsid w:val="002D2F5A"/>
    <w:rPr>
      <w:rFonts w:ascii="Courier New" w:hAnsi="Courier New" w:cs="Courier New"/>
      <w:sz w:val="20"/>
      <w:szCs w:val="20"/>
    </w:rPr>
  </w:style>
  <w:style w:type="character" w:styleId="Hyperlink">
    <w:name w:val="Hyperlink"/>
    <w:basedOn w:val="DefaultParagraphFont"/>
    <w:uiPriority w:val="99"/>
    <w:rsid w:val="004E7521"/>
    <w:rPr>
      <w:rFonts w:cs="Times New Roman"/>
      <w:color w:val="0000FF"/>
      <w:u w:val="single"/>
    </w:rPr>
  </w:style>
  <w:style w:type="paragraph" w:styleId="BalloonText">
    <w:name w:val="Balloon Text"/>
    <w:basedOn w:val="Normal"/>
    <w:link w:val="BalloonTextChar"/>
    <w:uiPriority w:val="99"/>
    <w:semiHidden/>
    <w:rsid w:val="000263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2F5A"/>
    <w:rPr>
      <w:rFonts w:cs="Times New Roman"/>
      <w:sz w:val="2"/>
    </w:rPr>
  </w:style>
  <w:style w:type="paragraph" w:styleId="ListParagraph">
    <w:name w:val="List Paragraph"/>
    <w:basedOn w:val="Normal"/>
    <w:uiPriority w:val="99"/>
    <w:qFormat/>
    <w:rsid w:val="00356CBC"/>
    <w:pPr>
      <w:ind w:left="720"/>
    </w:pPr>
  </w:style>
  <w:style w:type="paragraph" w:styleId="Header">
    <w:name w:val="header"/>
    <w:basedOn w:val="Normal"/>
    <w:link w:val="HeaderChar"/>
    <w:uiPriority w:val="99"/>
    <w:rsid w:val="001B6F98"/>
    <w:pPr>
      <w:tabs>
        <w:tab w:val="center" w:pos="4680"/>
        <w:tab w:val="right" w:pos="9360"/>
      </w:tabs>
    </w:pPr>
  </w:style>
  <w:style w:type="character" w:customStyle="1" w:styleId="HeaderChar">
    <w:name w:val="Header Char"/>
    <w:basedOn w:val="DefaultParagraphFont"/>
    <w:link w:val="Header"/>
    <w:uiPriority w:val="99"/>
    <w:locked/>
    <w:rsid w:val="001B6F98"/>
    <w:rPr>
      <w:rFonts w:cs="Times New Roman"/>
      <w:sz w:val="24"/>
      <w:szCs w:val="24"/>
    </w:rPr>
  </w:style>
  <w:style w:type="paragraph" w:styleId="Footer">
    <w:name w:val="footer"/>
    <w:basedOn w:val="Normal"/>
    <w:link w:val="FooterChar"/>
    <w:uiPriority w:val="99"/>
    <w:rsid w:val="001B6F98"/>
    <w:pPr>
      <w:tabs>
        <w:tab w:val="center" w:pos="4680"/>
        <w:tab w:val="right" w:pos="9360"/>
      </w:tabs>
    </w:pPr>
  </w:style>
  <w:style w:type="character" w:customStyle="1" w:styleId="FooterChar">
    <w:name w:val="Footer Char"/>
    <w:basedOn w:val="DefaultParagraphFont"/>
    <w:link w:val="Footer"/>
    <w:uiPriority w:val="99"/>
    <w:locked/>
    <w:rsid w:val="001B6F98"/>
    <w:rPr>
      <w:rFonts w:cs="Times New Roman"/>
      <w:sz w:val="24"/>
      <w:szCs w:val="24"/>
    </w:rPr>
  </w:style>
  <w:style w:type="paragraph" w:styleId="BodyText">
    <w:name w:val="Body Text"/>
    <w:basedOn w:val="Normal"/>
    <w:link w:val="BodyTextChar"/>
    <w:uiPriority w:val="99"/>
    <w:rsid w:val="007F710F"/>
    <w:rPr>
      <w:rFonts w:cs="Arial"/>
    </w:rPr>
  </w:style>
  <w:style w:type="character" w:customStyle="1" w:styleId="BodyTextChar">
    <w:name w:val="Body Text Char"/>
    <w:basedOn w:val="DefaultParagraphFont"/>
    <w:link w:val="BodyText"/>
    <w:uiPriority w:val="99"/>
    <w:semiHidden/>
    <w:locked/>
    <w:rsid w:val="007F710F"/>
    <w:rPr>
      <w:rFonts w:cs="Arial"/>
      <w:sz w:val="24"/>
      <w:szCs w:val="24"/>
      <w:lang w:val="en-US" w:eastAsia="en-US" w:bidi="ar-SA"/>
    </w:rPr>
  </w:style>
  <w:style w:type="paragraph" w:styleId="Title">
    <w:name w:val="Title"/>
    <w:basedOn w:val="Normal"/>
    <w:link w:val="TitleChar"/>
    <w:uiPriority w:val="99"/>
    <w:qFormat/>
    <w:locked/>
    <w:rsid w:val="008E3B87"/>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99"/>
    <w:locked/>
    <w:rsid w:val="008D6096"/>
    <w:rPr>
      <w:rFonts w:ascii="Cambria" w:hAnsi="Cambria" w:cs="Times New Roman"/>
      <w:b/>
      <w:bCs/>
      <w:kern w:val="28"/>
      <w:sz w:val="32"/>
      <w:szCs w:val="32"/>
    </w:rPr>
  </w:style>
  <w:style w:type="paragraph" w:styleId="BodyText2">
    <w:name w:val="Body Text 2"/>
    <w:basedOn w:val="Normal"/>
    <w:link w:val="BodyText2Char"/>
    <w:uiPriority w:val="99"/>
    <w:rsid w:val="0065184E"/>
    <w:pPr>
      <w:spacing w:after="120"/>
    </w:pPr>
  </w:style>
  <w:style w:type="character" w:customStyle="1" w:styleId="BodyText2Char">
    <w:name w:val="Body Text 2 Char"/>
    <w:basedOn w:val="DefaultParagraphFont"/>
    <w:link w:val="BodyText2"/>
    <w:uiPriority w:val="99"/>
    <w:semiHidden/>
    <w:locked/>
    <w:rsid w:val="008D6096"/>
    <w:rPr>
      <w:rFonts w:cs="Times New Roman"/>
      <w:sz w:val="24"/>
      <w:szCs w:val="24"/>
    </w:rPr>
  </w:style>
  <w:style w:type="paragraph" w:styleId="BodyText3">
    <w:name w:val="Body Text 3"/>
    <w:basedOn w:val="Normal"/>
    <w:link w:val="BodyText3Char"/>
    <w:uiPriority w:val="99"/>
    <w:rsid w:val="007F62D3"/>
    <w:rPr>
      <w:szCs w:val="16"/>
    </w:rPr>
  </w:style>
  <w:style w:type="character" w:customStyle="1" w:styleId="BodyText3Char">
    <w:name w:val="Body Text 3 Char"/>
    <w:basedOn w:val="DefaultParagraphFont"/>
    <w:link w:val="BodyText3"/>
    <w:uiPriority w:val="99"/>
    <w:semiHidden/>
    <w:locked/>
    <w:rsid w:val="008D6096"/>
    <w:rPr>
      <w:rFonts w:cs="Times New Roman"/>
      <w:sz w:val="16"/>
      <w:szCs w:val="16"/>
    </w:rPr>
  </w:style>
  <w:style w:type="paragraph" w:styleId="BlockText">
    <w:name w:val="Block Text"/>
    <w:basedOn w:val="Normal"/>
    <w:next w:val="BodyText"/>
    <w:uiPriority w:val="99"/>
    <w:rsid w:val="00CD5977"/>
    <w:pPr>
      <w:ind w:left="1440" w:right="1440"/>
    </w:pPr>
  </w:style>
  <w:style w:type="paragraph" w:styleId="Caption">
    <w:name w:val="caption"/>
    <w:basedOn w:val="Normal"/>
    <w:next w:val="Normal"/>
    <w:uiPriority w:val="99"/>
    <w:qFormat/>
    <w:locked/>
    <w:rsid w:val="00344E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77294">
      <w:marLeft w:val="720"/>
      <w:marRight w:val="720"/>
      <w:marTop w:val="720"/>
      <w:marBottom w:val="720"/>
      <w:divBdr>
        <w:top w:val="none" w:sz="0" w:space="0" w:color="auto"/>
        <w:left w:val="none" w:sz="0" w:space="0" w:color="auto"/>
        <w:bottom w:val="none" w:sz="0" w:space="0" w:color="auto"/>
        <w:right w:val="none" w:sz="0" w:space="0" w:color="auto"/>
      </w:divBdr>
      <w:divsChild>
        <w:div w:id="277377193">
          <w:marLeft w:val="0"/>
          <w:marRight w:val="0"/>
          <w:marTop w:val="0"/>
          <w:marBottom w:val="0"/>
          <w:divBdr>
            <w:top w:val="none" w:sz="0" w:space="0" w:color="auto"/>
            <w:left w:val="none" w:sz="0" w:space="0" w:color="auto"/>
            <w:bottom w:val="none" w:sz="0" w:space="0" w:color="auto"/>
            <w:right w:val="none" w:sz="0" w:space="0" w:color="auto"/>
          </w:divBdr>
        </w:div>
        <w:div w:id="277377194">
          <w:marLeft w:val="0"/>
          <w:marRight w:val="0"/>
          <w:marTop w:val="0"/>
          <w:marBottom w:val="0"/>
          <w:divBdr>
            <w:top w:val="none" w:sz="0" w:space="0" w:color="auto"/>
            <w:left w:val="none" w:sz="0" w:space="0" w:color="auto"/>
            <w:bottom w:val="none" w:sz="0" w:space="0" w:color="auto"/>
            <w:right w:val="none" w:sz="0" w:space="0" w:color="auto"/>
          </w:divBdr>
        </w:div>
        <w:div w:id="277377195">
          <w:marLeft w:val="0"/>
          <w:marRight w:val="0"/>
          <w:marTop w:val="0"/>
          <w:marBottom w:val="0"/>
          <w:divBdr>
            <w:top w:val="none" w:sz="0" w:space="0" w:color="auto"/>
            <w:left w:val="none" w:sz="0" w:space="0" w:color="auto"/>
            <w:bottom w:val="none" w:sz="0" w:space="0" w:color="auto"/>
            <w:right w:val="none" w:sz="0" w:space="0" w:color="auto"/>
          </w:divBdr>
          <w:divsChild>
            <w:div w:id="277377280">
              <w:marLeft w:val="0"/>
              <w:marRight w:val="0"/>
              <w:marTop w:val="0"/>
              <w:marBottom w:val="0"/>
              <w:divBdr>
                <w:top w:val="none" w:sz="0" w:space="0" w:color="auto"/>
                <w:left w:val="none" w:sz="0" w:space="0" w:color="auto"/>
                <w:bottom w:val="none" w:sz="0" w:space="0" w:color="auto"/>
                <w:right w:val="none" w:sz="0" w:space="0" w:color="auto"/>
              </w:divBdr>
            </w:div>
            <w:div w:id="277377284">
              <w:marLeft w:val="0"/>
              <w:marRight w:val="0"/>
              <w:marTop w:val="0"/>
              <w:marBottom w:val="0"/>
              <w:divBdr>
                <w:top w:val="none" w:sz="0" w:space="0" w:color="auto"/>
                <w:left w:val="none" w:sz="0" w:space="0" w:color="auto"/>
                <w:bottom w:val="none" w:sz="0" w:space="0" w:color="auto"/>
                <w:right w:val="none" w:sz="0" w:space="0" w:color="auto"/>
              </w:divBdr>
            </w:div>
          </w:divsChild>
        </w:div>
        <w:div w:id="277377197">
          <w:marLeft w:val="0"/>
          <w:marRight w:val="0"/>
          <w:marTop w:val="0"/>
          <w:marBottom w:val="0"/>
          <w:divBdr>
            <w:top w:val="none" w:sz="0" w:space="0" w:color="auto"/>
            <w:left w:val="none" w:sz="0" w:space="0" w:color="auto"/>
            <w:bottom w:val="none" w:sz="0" w:space="0" w:color="auto"/>
            <w:right w:val="none" w:sz="0" w:space="0" w:color="auto"/>
          </w:divBdr>
        </w:div>
        <w:div w:id="277377200">
          <w:marLeft w:val="0"/>
          <w:marRight w:val="0"/>
          <w:marTop w:val="0"/>
          <w:marBottom w:val="0"/>
          <w:divBdr>
            <w:top w:val="none" w:sz="0" w:space="0" w:color="auto"/>
            <w:left w:val="none" w:sz="0" w:space="0" w:color="auto"/>
            <w:bottom w:val="none" w:sz="0" w:space="0" w:color="auto"/>
            <w:right w:val="none" w:sz="0" w:space="0" w:color="auto"/>
          </w:divBdr>
          <w:divsChild>
            <w:div w:id="277377237">
              <w:marLeft w:val="0"/>
              <w:marRight w:val="0"/>
              <w:marTop w:val="0"/>
              <w:marBottom w:val="0"/>
              <w:divBdr>
                <w:top w:val="none" w:sz="0" w:space="0" w:color="auto"/>
                <w:left w:val="none" w:sz="0" w:space="0" w:color="auto"/>
                <w:bottom w:val="none" w:sz="0" w:space="0" w:color="auto"/>
                <w:right w:val="none" w:sz="0" w:space="0" w:color="auto"/>
              </w:divBdr>
            </w:div>
            <w:div w:id="277377292">
              <w:marLeft w:val="0"/>
              <w:marRight w:val="0"/>
              <w:marTop w:val="0"/>
              <w:marBottom w:val="0"/>
              <w:divBdr>
                <w:top w:val="none" w:sz="0" w:space="0" w:color="auto"/>
                <w:left w:val="none" w:sz="0" w:space="0" w:color="auto"/>
                <w:bottom w:val="none" w:sz="0" w:space="0" w:color="auto"/>
                <w:right w:val="none" w:sz="0" w:space="0" w:color="auto"/>
              </w:divBdr>
            </w:div>
          </w:divsChild>
        </w:div>
        <w:div w:id="277377204">
          <w:marLeft w:val="0"/>
          <w:marRight w:val="0"/>
          <w:marTop w:val="0"/>
          <w:marBottom w:val="0"/>
          <w:divBdr>
            <w:top w:val="none" w:sz="0" w:space="0" w:color="auto"/>
            <w:left w:val="none" w:sz="0" w:space="0" w:color="auto"/>
            <w:bottom w:val="none" w:sz="0" w:space="0" w:color="auto"/>
            <w:right w:val="none" w:sz="0" w:space="0" w:color="auto"/>
          </w:divBdr>
          <w:divsChild>
            <w:div w:id="277377273">
              <w:marLeft w:val="0"/>
              <w:marRight w:val="0"/>
              <w:marTop w:val="0"/>
              <w:marBottom w:val="0"/>
              <w:divBdr>
                <w:top w:val="none" w:sz="0" w:space="0" w:color="auto"/>
                <w:left w:val="none" w:sz="0" w:space="0" w:color="auto"/>
                <w:bottom w:val="none" w:sz="0" w:space="0" w:color="auto"/>
                <w:right w:val="none" w:sz="0" w:space="0" w:color="auto"/>
              </w:divBdr>
            </w:div>
            <w:div w:id="277377282">
              <w:marLeft w:val="0"/>
              <w:marRight w:val="0"/>
              <w:marTop w:val="0"/>
              <w:marBottom w:val="0"/>
              <w:divBdr>
                <w:top w:val="none" w:sz="0" w:space="0" w:color="auto"/>
                <w:left w:val="none" w:sz="0" w:space="0" w:color="auto"/>
                <w:bottom w:val="none" w:sz="0" w:space="0" w:color="auto"/>
                <w:right w:val="none" w:sz="0" w:space="0" w:color="auto"/>
              </w:divBdr>
            </w:div>
          </w:divsChild>
        </w:div>
        <w:div w:id="277377206">
          <w:marLeft w:val="0"/>
          <w:marRight w:val="0"/>
          <w:marTop w:val="0"/>
          <w:marBottom w:val="0"/>
          <w:divBdr>
            <w:top w:val="none" w:sz="0" w:space="0" w:color="auto"/>
            <w:left w:val="none" w:sz="0" w:space="0" w:color="auto"/>
            <w:bottom w:val="none" w:sz="0" w:space="0" w:color="auto"/>
            <w:right w:val="none" w:sz="0" w:space="0" w:color="auto"/>
          </w:divBdr>
        </w:div>
        <w:div w:id="277377207">
          <w:marLeft w:val="0"/>
          <w:marRight w:val="0"/>
          <w:marTop w:val="0"/>
          <w:marBottom w:val="0"/>
          <w:divBdr>
            <w:top w:val="none" w:sz="0" w:space="0" w:color="auto"/>
            <w:left w:val="none" w:sz="0" w:space="0" w:color="auto"/>
            <w:bottom w:val="none" w:sz="0" w:space="0" w:color="auto"/>
            <w:right w:val="none" w:sz="0" w:space="0" w:color="auto"/>
          </w:divBdr>
        </w:div>
        <w:div w:id="277377210">
          <w:marLeft w:val="0"/>
          <w:marRight w:val="0"/>
          <w:marTop w:val="0"/>
          <w:marBottom w:val="0"/>
          <w:divBdr>
            <w:top w:val="none" w:sz="0" w:space="0" w:color="auto"/>
            <w:left w:val="none" w:sz="0" w:space="0" w:color="auto"/>
            <w:bottom w:val="none" w:sz="0" w:space="0" w:color="auto"/>
            <w:right w:val="none" w:sz="0" w:space="0" w:color="auto"/>
          </w:divBdr>
        </w:div>
        <w:div w:id="277377212">
          <w:marLeft w:val="0"/>
          <w:marRight w:val="0"/>
          <w:marTop w:val="0"/>
          <w:marBottom w:val="0"/>
          <w:divBdr>
            <w:top w:val="none" w:sz="0" w:space="0" w:color="auto"/>
            <w:left w:val="none" w:sz="0" w:space="0" w:color="auto"/>
            <w:bottom w:val="none" w:sz="0" w:space="0" w:color="auto"/>
            <w:right w:val="none" w:sz="0" w:space="0" w:color="auto"/>
          </w:divBdr>
        </w:div>
        <w:div w:id="277377214">
          <w:marLeft w:val="0"/>
          <w:marRight w:val="0"/>
          <w:marTop w:val="0"/>
          <w:marBottom w:val="0"/>
          <w:divBdr>
            <w:top w:val="none" w:sz="0" w:space="0" w:color="auto"/>
            <w:left w:val="none" w:sz="0" w:space="0" w:color="auto"/>
            <w:bottom w:val="none" w:sz="0" w:space="0" w:color="auto"/>
            <w:right w:val="none" w:sz="0" w:space="0" w:color="auto"/>
          </w:divBdr>
        </w:div>
        <w:div w:id="277377215">
          <w:marLeft w:val="0"/>
          <w:marRight w:val="0"/>
          <w:marTop w:val="0"/>
          <w:marBottom w:val="0"/>
          <w:divBdr>
            <w:top w:val="none" w:sz="0" w:space="0" w:color="auto"/>
            <w:left w:val="none" w:sz="0" w:space="0" w:color="auto"/>
            <w:bottom w:val="none" w:sz="0" w:space="0" w:color="auto"/>
            <w:right w:val="none" w:sz="0" w:space="0" w:color="auto"/>
          </w:divBdr>
        </w:div>
        <w:div w:id="277377217">
          <w:marLeft w:val="0"/>
          <w:marRight w:val="0"/>
          <w:marTop w:val="0"/>
          <w:marBottom w:val="0"/>
          <w:divBdr>
            <w:top w:val="none" w:sz="0" w:space="0" w:color="auto"/>
            <w:left w:val="none" w:sz="0" w:space="0" w:color="auto"/>
            <w:bottom w:val="none" w:sz="0" w:space="0" w:color="auto"/>
            <w:right w:val="none" w:sz="0" w:space="0" w:color="auto"/>
          </w:divBdr>
        </w:div>
        <w:div w:id="277377218">
          <w:marLeft w:val="0"/>
          <w:marRight w:val="0"/>
          <w:marTop w:val="0"/>
          <w:marBottom w:val="0"/>
          <w:divBdr>
            <w:top w:val="none" w:sz="0" w:space="0" w:color="auto"/>
            <w:left w:val="none" w:sz="0" w:space="0" w:color="auto"/>
            <w:bottom w:val="none" w:sz="0" w:space="0" w:color="auto"/>
            <w:right w:val="none" w:sz="0" w:space="0" w:color="auto"/>
          </w:divBdr>
        </w:div>
        <w:div w:id="277377219">
          <w:marLeft w:val="0"/>
          <w:marRight w:val="0"/>
          <w:marTop w:val="0"/>
          <w:marBottom w:val="0"/>
          <w:divBdr>
            <w:top w:val="none" w:sz="0" w:space="0" w:color="auto"/>
            <w:left w:val="none" w:sz="0" w:space="0" w:color="auto"/>
            <w:bottom w:val="none" w:sz="0" w:space="0" w:color="auto"/>
            <w:right w:val="none" w:sz="0" w:space="0" w:color="auto"/>
          </w:divBdr>
        </w:div>
        <w:div w:id="277377220">
          <w:marLeft w:val="0"/>
          <w:marRight w:val="0"/>
          <w:marTop w:val="0"/>
          <w:marBottom w:val="0"/>
          <w:divBdr>
            <w:top w:val="none" w:sz="0" w:space="0" w:color="auto"/>
            <w:left w:val="none" w:sz="0" w:space="0" w:color="auto"/>
            <w:bottom w:val="none" w:sz="0" w:space="0" w:color="auto"/>
            <w:right w:val="none" w:sz="0" w:space="0" w:color="auto"/>
          </w:divBdr>
        </w:div>
        <w:div w:id="277377223">
          <w:marLeft w:val="0"/>
          <w:marRight w:val="0"/>
          <w:marTop w:val="0"/>
          <w:marBottom w:val="0"/>
          <w:divBdr>
            <w:top w:val="none" w:sz="0" w:space="0" w:color="auto"/>
            <w:left w:val="none" w:sz="0" w:space="0" w:color="auto"/>
            <w:bottom w:val="none" w:sz="0" w:space="0" w:color="auto"/>
            <w:right w:val="none" w:sz="0" w:space="0" w:color="auto"/>
          </w:divBdr>
          <w:divsChild>
            <w:div w:id="277377221">
              <w:marLeft w:val="0"/>
              <w:marRight w:val="0"/>
              <w:marTop w:val="0"/>
              <w:marBottom w:val="0"/>
              <w:divBdr>
                <w:top w:val="none" w:sz="0" w:space="0" w:color="auto"/>
                <w:left w:val="none" w:sz="0" w:space="0" w:color="auto"/>
                <w:bottom w:val="none" w:sz="0" w:space="0" w:color="auto"/>
                <w:right w:val="none" w:sz="0" w:space="0" w:color="auto"/>
              </w:divBdr>
            </w:div>
            <w:div w:id="277377227">
              <w:marLeft w:val="0"/>
              <w:marRight w:val="0"/>
              <w:marTop w:val="0"/>
              <w:marBottom w:val="0"/>
              <w:divBdr>
                <w:top w:val="none" w:sz="0" w:space="0" w:color="auto"/>
                <w:left w:val="none" w:sz="0" w:space="0" w:color="auto"/>
                <w:bottom w:val="none" w:sz="0" w:space="0" w:color="auto"/>
                <w:right w:val="none" w:sz="0" w:space="0" w:color="auto"/>
              </w:divBdr>
            </w:div>
          </w:divsChild>
        </w:div>
        <w:div w:id="277377228">
          <w:marLeft w:val="0"/>
          <w:marRight w:val="0"/>
          <w:marTop w:val="0"/>
          <w:marBottom w:val="0"/>
          <w:divBdr>
            <w:top w:val="none" w:sz="0" w:space="0" w:color="auto"/>
            <w:left w:val="none" w:sz="0" w:space="0" w:color="auto"/>
            <w:bottom w:val="none" w:sz="0" w:space="0" w:color="auto"/>
            <w:right w:val="none" w:sz="0" w:space="0" w:color="auto"/>
          </w:divBdr>
        </w:div>
        <w:div w:id="277377229">
          <w:marLeft w:val="0"/>
          <w:marRight w:val="0"/>
          <w:marTop w:val="0"/>
          <w:marBottom w:val="0"/>
          <w:divBdr>
            <w:top w:val="none" w:sz="0" w:space="0" w:color="auto"/>
            <w:left w:val="none" w:sz="0" w:space="0" w:color="auto"/>
            <w:bottom w:val="none" w:sz="0" w:space="0" w:color="auto"/>
            <w:right w:val="none" w:sz="0" w:space="0" w:color="auto"/>
          </w:divBdr>
        </w:div>
        <w:div w:id="277377231">
          <w:marLeft w:val="0"/>
          <w:marRight w:val="0"/>
          <w:marTop w:val="0"/>
          <w:marBottom w:val="0"/>
          <w:divBdr>
            <w:top w:val="none" w:sz="0" w:space="0" w:color="auto"/>
            <w:left w:val="none" w:sz="0" w:space="0" w:color="auto"/>
            <w:bottom w:val="none" w:sz="0" w:space="0" w:color="auto"/>
            <w:right w:val="none" w:sz="0" w:space="0" w:color="auto"/>
          </w:divBdr>
        </w:div>
        <w:div w:id="277377234">
          <w:marLeft w:val="0"/>
          <w:marRight w:val="0"/>
          <w:marTop w:val="0"/>
          <w:marBottom w:val="0"/>
          <w:divBdr>
            <w:top w:val="none" w:sz="0" w:space="0" w:color="auto"/>
            <w:left w:val="none" w:sz="0" w:space="0" w:color="auto"/>
            <w:bottom w:val="none" w:sz="0" w:space="0" w:color="auto"/>
            <w:right w:val="none" w:sz="0" w:space="0" w:color="auto"/>
          </w:divBdr>
        </w:div>
        <w:div w:id="277377238">
          <w:marLeft w:val="0"/>
          <w:marRight w:val="0"/>
          <w:marTop w:val="0"/>
          <w:marBottom w:val="0"/>
          <w:divBdr>
            <w:top w:val="none" w:sz="0" w:space="0" w:color="auto"/>
            <w:left w:val="none" w:sz="0" w:space="0" w:color="auto"/>
            <w:bottom w:val="none" w:sz="0" w:space="0" w:color="auto"/>
            <w:right w:val="none" w:sz="0" w:space="0" w:color="auto"/>
          </w:divBdr>
        </w:div>
        <w:div w:id="277377240">
          <w:marLeft w:val="0"/>
          <w:marRight w:val="0"/>
          <w:marTop w:val="0"/>
          <w:marBottom w:val="0"/>
          <w:divBdr>
            <w:top w:val="none" w:sz="0" w:space="0" w:color="auto"/>
            <w:left w:val="none" w:sz="0" w:space="0" w:color="auto"/>
            <w:bottom w:val="none" w:sz="0" w:space="0" w:color="auto"/>
            <w:right w:val="none" w:sz="0" w:space="0" w:color="auto"/>
          </w:divBdr>
        </w:div>
        <w:div w:id="277377241">
          <w:marLeft w:val="0"/>
          <w:marRight w:val="0"/>
          <w:marTop w:val="0"/>
          <w:marBottom w:val="0"/>
          <w:divBdr>
            <w:top w:val="none" w:sz="0" w:space="0" w:color="auto"/>
            <w:left w:val="none" w:sz="0" w:space="0" w:color="auto"/>
            <w:bottom w:val="none" w:sz="0" w:space="0" w:color="auto"/>
            <w:right w:val="none" w:sz="0" w:space="0" w:color="auto"/>
          </w:divBdr>
        </w:div>
        <w:div w:id="277377243">
          <w:marLeft w:val="0"/>
          <w:marRight w:val="0"/>
          <w:marTop w:val="0"/>
          <w:marBottom w:val="0"/>
          <w:divBdr>
            <w:top w:val="none" w:sz="0" w:space="0" w:color="auto"/>
            <w:left w:val="none" w:sz="0" w:space="0" w:color="auto"/>
            <w:bottom w:val="none" w:sz="0" w:space="0" w:color="auto"/>
            <w:right w:val="none" w:sz="0" w:space="0" w:color="auto"/>
          </w:divBdr>
        </w:div>
        <w:div w:id="277377245">
          <w:marLeft w:val="0"/>
          <w:marRight w:val="0"/>
          <w:marTop w:val="0"/>
          <w:marBottom w:val="0"/>
          <w:divBdr>
            <w:top w:val="none" w:sz="0" w:space="0" w:color="auto"/>
            <w:left w:val="none" w:sz="0" w:space="0" w:color="auto"/>
            <w:bottom w:val="none" w:sz="0" w:space="0" w:color="auto"/>
            <w:right w:val="none" w:sz="0" w:space="0" w:color="auto"/>
          </w:divBdr>
        </w:div>
        <w:div w:id="277377247">
          <w:marLeft w:val="0"/>
          <w:marRight w:val="0"/>
          <w:marTop w:val="0"/>
          <w:marBottom w:val="0"/>
          <w:divBdr>
            <w:top w:val="none" w:sz="0" w:space="0" w:color="auto"/>
            <w:left w:val="none" w:sz="0" w:space="0" w:color="auto"/>
            <w:bottom w:val="none" w:sz="0" w:space="0" w:color="auto"/>
            <w:right w:val="none" w:sz="0" w:space="0" w:color="auto"/>
          </w:divBdr>
          <w:divsChild>
            <w:div w:id="277377213">
              <w:marLeft w:val="0"/>
              <w:marRight w:val="0"/>
              <w:marTop w:val="0"/>
              <w:marBottom w:val="0"/>
              <w:divBdr>
                <w:top w:val="none" w:sz="0" w:space="0" w:color="auto"/>
                <w:left w:val="none" w:sz="0" w:space="0" w:color="auto"/>
                <w:bottom w:val="none" w:sz="0" w:space="0" w:color="auto"/>
                <w:right w:val="none" w:sz="0" w:space="0" w:color="auto"/>
              </w:divBdr>
            </w:div>
            <w:div w:id="277377235">
              <w:marLeft w:val="0"/>
              <w:marRight w:val="0"/>
              <w:marTop w:val="0"/>
              <w:marBottom w:val="0"/>
              <w:divBdr>
                <w:top w:val="none" w:sz="0" w:space="0" w:color="auto"/>
                <w:left w:val="none" w:sz="0" w:space="0" w:color="auto"/>
                <w:bottom w:val="none" w:sz="0" w:space="0" w:color="auto"/>
                <w:right w:val="none" w:sz="0" w:space="0" w:color="auto"/>
              </w:divBdr>
              <w:divsChild>
                <w:div w:id="277377285">
                  <w:marLeft w:val="0"/>
                  <w:marRight w:val="0"/>
                  <w:marTop w:val="0"/>
                  <w:marBottom w:val="0"/>
                  <w:divBdr>
                    <w:top w:val="none" w:sz="0" w:space="0" w:color="auto"/>
                    <w:left w:val="none" w:sz="0" w:space="0" w:color="auto"/>
                    <w:bottom w:val="none" w:sz="0" w:space="0" w:color="auto"/>
                    <w:right w:val="none" w:sz="0" w:space="0" w:color="auto"/>
                  </w:divBdr>
                </w:div>
                <w:div w:id="2773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7248">
          <w:marLeft w:val="0"/>
          <w:marRight w:val="0"/>
          <w:marTop w:val="0"/>
          <w:marBottom w:val="0"/>
          <w:divBdr>
            <w:top w:val="none" w:sz="0" w:space="0" w:color="auto"/>
            <w:left w:val="none" w:sz="0" w:space="0" w:color="auto"/>
            <w:bottom w:val="none" w:sz="0" w:space="0" w:color="auto"/>
            <w:right w:val="none" w:sz="0" w:space="0" w:color="auto"/>
          </w:divBdr>
        </w:div>
        <w:div w:id="277377251">
          <w:marLeft w:val="0"/>
          <w:marRight w:val="0"/>
          <w:marTop w:val="0"/>
          <w:marBottom w:val="0"/>
          <w:divBdr>
            <w:top w:val="none" w:sz="0" w:space="0" w:color="auto"/>
            <w:left w:val="none" w:sz="0" w:space="0" w:color="auto"/>
            <w:bottom w:val="none" w:sz="0" w:space="0" w:color="auto"/>
            <w:right w:val="none" w:sz="0" w:space="0" w:color="auto"/>
          </w:divBdr>
        </w:div>
        <w:div w:id="277377253">
          <w:marLeft w:val="0"/>
          <w:marRight w:val="0"/>
          <w:marTop w:val="0"/>
          <w:marBottom w:val="0"/>
          <w:divBdr>
            <w:top w:val="none" w:sz="0" w:space="0" w:color="auto"/>
            <w:left w:val="none" w:sz="0" w:space="0" w:color="auto"/>
            <w:bottom w:val="none" w:sz="0" w:space="0" w:color="auto"/>
            <w:right w:val="none" w:sz="0" w:space="0" w:color="auto"/>
          </w:divBdr>
        </w:div>
        <w:div w:id="277377256">
          <w:marLeft w:val="0"/>
          <w:marRight w:val="0"/>
          <w:marTop w:val="0"/>
          <w:marBottom w:val="0"/>
          <w:divBdr>
            <w:top w:val="none" w:sz="0" w:space="0" w:color="auto"/>
            <w:left w:val="none" w:sz="0" w:space="0" w:color="auto"/>
            <w:bottom w:val="none" w:sz="0" w:space="0" w:color="auto"/>
            <w:right w:val="none" w:sz="0" w:space="0" w:color="auto"/>
          </w:divBdr>
        </w:div>
        <w:div w:id="277377258">
          <w:marLeft w:val="0"/>
          <w:marRight w:val="0"/>
          <w:marTop w:val="0"/>
          <w:marBottom w:val="0"/>
          <w:divBdr>
            <w:top w:val="none" w:sz="0" w:space="0" w:color="auto"/>
            <w:left w:val="none" w:sz="0" w:space="0" w:color="auto"/>
            <w:bottom w:val="none" w:sz="0" w:space="0" w:color="auto"/>
            <w:right w:val="none" w:sz="0" w:space="0" w:color="auto"/>
          </w:divBdr>
          <w:divsChild>
            <w:div w:id="277377233">
              <w:marLeft w:val="0"/>
              <w:marRight w:val="0"/>
              <w:marTop w:val="0"/>
              <w:marBottom w:val="0"/>
              <w:divBdr>
                <w:top w:val="none" w:sz="0" w:space="0" w:color="auto"/>
                <w:left w:val="none" w:sz="0" w:space="0" w:color="auto"/>
                <w:bottom w:val="none" w:sz="0" w:space="0" w:color="auto"/>
                <w:right w:val="none" w:sz="0" w:space="0" w:color="auto"/>
              </w:divBdr>
            </w:div>
            <w:div w:id="277377296">
              <w:marLeft w:val="0"/>
              <w:marRight w:val="0"/>
              <w:marTop w:val="0"/>
              <w:marBottom w:val="0"/>
              <w:divBdr>
                <w:top w:val="none" w:sz="0" w:space="0" w:color="auto"/>
                <w:left w:val="none" w:sz="0" w:space="0" w:color="auto"/>
                <w:bottom w:val="none" w:sz="0" w:space="0" w:color="auto"/>
                <w:right w:val="none" w:sz="0" w:space="0" w:color="auto"/>
              </w:divBdr>
            </w:div>
          </w:divsChild>
        </w:div>
        <w:div w:id="277377259">
          <w:marLeft w:val="0"/>
          <w:marRight w:val="0"/>
          <w:marTop w:val="0"/>
          <w:marBottom w:val="0"/>
          <w:divBdr>
            <w:top w:val="none" w:sz="0" w:space="0" w:color="auto"/>
            <w:left w:val="none" w:sz="0" w:space="0" w:color="auto"/>
            <w:bottom w:val="none" w:sz="0" w:space="0" w:color="auto"/>
            <w:right w:val="none" w:sz="0" w:space="0" w:color="auto"/>
          </w:divBdr>
        </w:div>
        <w:div w:id="277377261">
          <w:marLeft w:val="0"/>
          <w:marRight w:val="0"/>
          <w:marTop w:val="0"/>
          <w:marBottom w:val="0"/>
          <w:divBdr>
            <w:top w:val="none" w:sz="0" w:space="0" w:color="auto"/>
            <w:left w:val="none" w:sz="0" w:space="0" w:color="auto"/>
            <w:bottom w:val="none" w:sz="0" w:space="0" w:color="auto"/>
            <w:right w:val="none" w:sz="0" w:space="0" w:color="auto"/>
          </w:divBdr>
        </w:div>
        <w:div w:id="277377262">
          <w:marLeft w:val="0"/>
          <w:marRight w:val="0"/>
          <w:marTop w:val="0"/>
          <w:marBottom w:val="0"/>
          <w:divBdr>
            <w:top w:val="none" w:sz="0" w:space="0" w:color="auto"/>
            <w:left w:val="none" w:sz="0" w:space="0" w:color="auto"/>
            <w:bottom w:val="none" w:sz="0" w:space="0" w:color="auto"/>
            <w:right w:val="none" w:sz="0" w:space="0" w:color="auto"/>
          </w:divBdr>
        </w:div>
        <w:div w:id="277377267">
          <w:marLeft w:val="0"/>
          <w:marRight w:val="0"/>
          <w:marTop w:val="0"/>
          <w:marBottom w:val="0"/>
          <w:divBdr>
            <w:top w:val="none" w:sz="0" w:space="0" w:color="auto"/>
            <w:left w:val="none" w:sz="0" w:space="0" w:color="auto"/>
            <w:bottom w:val="none" w:sz="0" w:space="0" w:color="auto"/>
            <w:right w:val="none" w:sz="0" w:space="0" w:color="auto"/>
          </w:divBdr>
        </w:div>
        <w:div w:id="277377270">
          <w:marLeft w:val="0"/>
          <w:marRight w:val="0"/>
          <w:marTop w:val="0"/>
          <w:marBottom w:val="0"/>
          <w:divBdr>
            <w:top w:val="none" w:sz="0" w:space="0" w:color="auto"/>
            <w:left w:val="none" w:sz="0" w:space="0" w:color="auto"/>
            <w:bottom w:val="none" w:sz="0" w:space="0" w:color="auto"/>
            <w:right w:val="none" w:sz="0" w:space="0" w:color="auto"/>
          </w:divBdr>
        </w:div>
        <w:div w:id="277377271">
          <w:marLeft w:val="0"/>
          <w:marRight w:val="0"/>
          <w:marTop w:val="0"/>
          <w:marBottom w:val="0"/>
          <w:divBdr>
            <w:top w:val="none" w:sz="0" w:space="0" w:color="auto"/>
            <w:left w:val="none" w:sz="0" w:space="0" w:color="auto"/>
            <w:bottom w:val="none" w:sz="0" w:space="0" w:color="auto"/>
            <w:right w:val="none" w:sz="0" w:space="0" w:color="auto"/>
          </w:divBdr>
          <w:divsChild>
            <w:div w:id="277377250">
              <w:marLeft w:val="0"/>
              <w:marRight w:val="0"/>
              <w:marTop w:val="0"/>
              <w:marBottom w:val="0"/>
              <w:divBdr>
                <w:top w:val="none" w:sz="0" w:space="0" w:color="auto"/>
                <w:left w:val="none" w:sz="0" w:space="0" w:color="auto"/>
                <w:bottom w:val="none" w:sz="0" w:space="0" w:color="auto"/>
                <w:right w:val="none" w:sz="0" w:space="0" w:color="auto"/>
              </w:divBdr>
            </w:div>
            <w:div w:id="277377287">
              <w:marLeft w:val="0"/>
              <w:marRight w:val="0"/>
              <w:marTop w:val="0"/>
              <w:marBottom w:val="0"/>
              <w:divBdr>
                <w:top w:val="none" w:sz="0" w:space="0" w:color="auto"/>
                <w:left w:val="none" w:sz="0" w:space="0" w:color="auto"/>
                <w:bottom w:val="none" w:sz="0" w:space="0" w:color="auto"/>
                <w:right w:val="none" w:sz="0" w:space="0" w:color="auto"/>
              </w:divBdr>
              <w:divsChild>
                <w:div w:id="277377244">
                  <w:marLeft w:val="0"/>
                  <w:marRight w:val="0"/>
                  <w:marTop w:val="0"/>
                  <w:marBottom w:val="0"/>
                  <w:divBdr>
                    <w:top w:val="none" w:sz="0" w:space="0" w:color="auto"/>
                    <w:left w:val="none" w:sz="0" w:space="0" w:color="auto"/>
                    <w:bottom w:val="none" w:sz="0" w:space="0" w:color="auto"/>
                    <w:right w:val="none" w:sz="0" w:space="0" w:color="auto"/>
                  </w:divBdr>
                </w:div>
                <w:div w:id="2773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7274">
          <w:marLeft w:val="0"/>
          <w:marRight w:val="0"/>
          <w:marTop w:val="0"/>
          <w:marBottom w:val="0"/>
          <w:divBdr>
            <w:top w:val="none" w:sz="0" w:space="0" w:color="auto"/>
            <w:left w:val="none" w:sz="0" w:space="0" w:color="auto"/>
            <w:bottom w:val="none" w:sz="0" w:space="0" w:color="auto"/>
            <w:right w:val="none" w:sz="0" w:space="0" w:color="auto"/>
          </w:divBdr>
        </w:div>
        <w:div w:id="277377276">
          <w:marLeft w:val="0"/>
          <w:marRight w:val="0"/>
          <w:marTop w:val="0"/>
          <w:marBottom w:val="0"/>
          <w:divBdr>
            <w:top w:val="none" w:sz="0" w:space="0" w:color="auto"/>
            <w:left w:val="none" w:sz="0" w:space="0" w:color="auto"/>
            <w:bottom w:val="none" w:sz="0" w:space="0" w:color="auto"/>
            <w:right w:val="none" w:sz="0" w:space="0" w:color="auto"/>
          </w:divBdr>
        </w:div>
        <w:div w:id="277377279">
          <w:marLeft w:val="0"/>
          <w:marRight w:val="0"/>
          <w:marTop w:val="0"/>
          <w:marBottom w:val="0"/>
          <w:divBdr>
            <w:top w:val="none" w:sz="0" w:space="0" w:color="auto"/>
            <w:left w:val="none" w:sz="0" w:space="0" w:color="auto"/>
            <w:bottom w:val="none" w:sz="0" w:space="0" w:color="auto"/>
            <w:right w:val="none" w:sz="0" w:space="0" w:color="auto"/>
          </w:divBdr>
        </w:div>
        <w:div w:id="277377281">
          <w:marLeft w:val="0"/>
          <w:marRight w:val="0"/>
          <w:marTop w:val="0"/>
          <w:marBottom w:val="0"/>
          <w:divBdr>
            <w:top w:val="none" w:sz="0" w:space="0" w:color="auto"/>
            <w:left w:val="none" w:sz="0" w:space="0" w:color="auto"/>
            <w:bottom w:val="none" w:sz="0" w:space="0" w:color="auto"/>
            <w:right w:val="none" w:sz="0" w:space="0" w:color="auto"/>
          </w:divBdr>
          <w:divsChild>
            <w:div w:id="277377208">
              <w:marLeft w:val="0"/>
              <w:marRight w:val="0"/>
              <w:marTop w:val="0"/>
              <w:marBottom w:val="0"/>
              <w:divBdr>
                <w:top w:val="none" w:sz="0" w:space="0" w:color="auto"/>
                <w:left w:val="none" w:sz="0" w:space="0" w:color="auto"/>
                <w:bottom w:val="none" w:sz="0" w:space="0" w:color="auto"/>
                <w:right w:val="none" w:sz="0" w:space="0" w:color="auto"/>
              </w:divBdr>
              <w:divsChild>
                <w:div w:id="277377224">
                  <w:marLeft w:val="0"/>
                  <w:marRight w:val="0"/>
                  <w:marTop w:val="0"/>
                  <w:marBottom w:val="0"/>
                  <w:divBdr>
                    <w:top w:val="none" w:sz="0" w:space="0" w:color="auto"/>
                    <w:left w:val="none" w:sz="0" w:space="0" w:color="auto"/>
                    <w:bottom w:val="none" w:sz="0" w:space="0" w:color="auto"/>
                    <w:right w:val="none" w:sz="0" w:space="0" w:color="auto"/>
                  </w:divBdr>
                </w:div>
                <w:div w:id="277377242">
                  <w:marLeft w:val="0"/>
                  <w:marRight w:val="0"/>
                  <w:marTop w:val="0"/>
                  <w:marBottom w:val="0"/>
                  <w:divBdr>
                    <w:top w:val="none" w:sz="0" w:space="0" w:color="auto"/>
                    <w:left w:val="none" w:sz="0" w:space="0" w:color="auto"/>
                    <w:bottom w:val="none" w:sz="0" w:space="0" w:color="auto"/>
                    <w:right w:val="none" w:sz="0" w:space="0" w:color="auto"/>
                  </w:divBdr>
                </w:div>
              </w:divsChild>
            </w:div>
            <w:div w:id="277377222">
              <w:marLeft w:val="0"/>
              <w:marRight w:val="0"/>
              <w:marTop w:val="0"/>
              <w:marBottom w:val="0"/>
              <w:divBdr>
                <w:top w:val="none" w:sz="0" w:space="0" w:color="auto"/>
                <w:left w:val="none" w:sz="0" w:space="0" w:color="auto"/>
                <w:bottom w:val="none" w:sz="0" w:space="0" w:color="auto"/>
                <w:right w:val="none" w:sz="0" w:space="0" w:color="auto"/>
              </w:divBdr>
              <w:divsChild>
                <w:div w:id="277377202">
                  <w:marLeft w:val="0"/>
                  <w:marRight w:val="0"/>
                  <w:marTop w:val="0"/>
                  <w:marBottom w:val="0"/>
                  <w:divBdr>
                    <w:top w:val="none" w:sz="0" w:space="0" w:color="auto"/>
                    <w:left w:val="none" w:sz="0" w:space="0" w:color="auto"/>
                    <w:bottom w:val="none" w:sz="0" w:space="0" w:color="auto"/>
                    <w:right w:val="none" w:sz="0" w:space="0" w:color="auto"/>
                  </w:divBdr>
                </w:div>
                <w:div w:id="277377293">
                  <w:marLeft w:val="0"/>
                  <w:marRight w:val="0"/>
                  <w:marTop w:val="0"/>
                  <w:marBottom w:val="0"/>
                  <w:divBdr>
                    <w:top w:val="none" w:sz="0" w:space="0" w:color="auto"/>
                    <w:left w:val="none" w:sz="0" w:space="0" w:color="auto"/>
                    <w:bottom w:val="none" w:sz="0" w:space="0" w:color="auto"/>
                    <w:right w:val="none" w:sz="0" w:space="0" w:color="auto"/>
                  </w:divBdr>
                </w:div>
              </w:divsChild>
            </w:div>
            <w:div w:id="277377226">
              <w:marLeft w:val="0"/>
              <w:marRight w:val="0"/>
              <w:marTop w:val="0"/>
              <w:marBottom w:val="0"/>
              <w:divBdr>
                <w:top w:val="none" w:sz="0" w:space="0" w:color="auto"/>
                <w:left w:val="none" w:sz="0" w:space="0" w:color="auto"/>
                <w:bottom w:val="none" w:sz="0" w:space="0" w:color="auto"/>
                <w:right w:val="none" w:sz="0" w:space="0" w:color="auto"/>
              </w:divBdr>
              <w:divsChild>
                <w:div w:id="277377232">
                  <w:marLeft w:val="0"/>
                  <w:marRight w:val="0"/>
                  <w:marTop w:val="0"/>
                  <w:marBottom w:val="0"/>
                  <w:divBdr>
                    <w:top w:val="none" w:sz="0" w:space="0" w:color="auto"/>
                    <w:left w:val="none" w:sz="0" w:space="0" w:color="auto"/>
                    <w:bottom w:val="none" w:sz="0" w:space="0" w:color="auto"/>
                    <w:right w:val="none" w:sz="0" w:space="0" w:color="auto"/>
                  </w:divBdr>
                </w:div>
                <w:div w:id="277377297">
                  <w:marLeft w:val="0"/>
                  <w:marRight w:val="0"/>
                  <w:marTop w:val="0"/>
                  <w:marBottom w:val="0"/>
                  <w:divBdr>
                    <w:top w:val="none" w:sz="0" w:space="0" w:color="auto"/>
                    <w:left w:val="none" w:sz="0" w:space="0" w:color="auto"/>
                    <w:bottom w:val="none" w:sz="0" w:space="0" w:color="auto"/>
                    <w:right w:val="none" w:sz="0" w:space="0" w:color="auto"/>
                  </w:divBdr>
                </w:div>
              </w:divsChild>
            </w:div>
            <w:div w:id="277377255">
              <w:marLeft w:val="0"/>
              <w:marRight w:val="0"/>
              <w:marTop w:val="0"/>
              <w:marBottom w:val="0"/>
              <w:divBdr>
                <w:top w:val="none" w:sz="0" w:space="0" w:color="auto"/>
                <w:left w:val="none" w:sz="0" w:space="0" w:color="auto"/>
                <w:bottom w:val="none" w:sz="0" w:space="0" w:color="auto"/>
                <w:right w:val="none" w:sz="0" w:space="0" w:color="auto"/>
              </w:divBdr>
              <w:divsChild>
                <w:div w:id="277377201">
                  <w:marLeft w:val="0"/>
                  <w:marRight w:val="0"/>
                  <w:marTop w:val="0"/>
                  <w:marBottom w:val="0"/>
                  <w:divBdr>
                    <w:top w:val="none" w:sz="0" w:space="0" w:color="auto"/>
                    <w:left w:val="none" w:sz="0" w:space="0" w:color="auto"/>
                    <w:bottom w:val="none" w:sz="0" w:space="0" w:color="auto"/>
                    <w:right w:val="none" w:sz="0" w:space="0" w:color="auto"/>
                  </w:divBdr>
                </w:div>
                <w:div w:id="277377239">
                  <w:marLeft w:val="0"/>
                  <w:marRight w:val="0"/>
                  <w:marTop w:val="0"/>
                  <w:marBottom w:val="0"/>
                  <w:divBdr>
                    <w:top w:val="none" w:sz="0" w:space="0" w:color="auto"/>
                    <w:left w:val="none" w:sz="0" w:space="0" w:color="auto"/>
                    <w:bottom w:val="none" w:sz="0" w:space="0" w:color="auto"/>
                    <w:right w:val="none" w:sz="0" w:space="0" w:color="auto"/>
                  </w:divBdr>
                </w:div>
              </w:divsChild>
            </w:div>
            <w:div w:id="277377269">
              <w:marLeft w:val="0"/>
              <w:marRight w:val="0"/>
              <w:marTop w:val="0"/>
              <w:marBottom w:val="0"/>
              <w:divBdr>
                <w:top w:val="none" w:sz="0" w:space="0" w:color="auto"/>
                <w:left w:val="none" w:sz="0" w:space="0" w:color="auto"/>
                <w:bottom w:val="none" w:sz="0" w:space="0" w:color="auto"/>
                <w:right w:val="none" w:sz="0" w:space="0" w:color="auto"/>
              </w:divBdr>
              <w:divsChild>
                <w:div w:id="277377260">
                  <w:marLeft w:val="0"/>
                  <w:marRight w:val="0"/>
                  <w:marTop w:val="0"/>
                  <w:marBottom w:val="0"/>
                  <w:divBdr>
                    <w:top w:val="none" w:sz="0" w:space="0" w:color="auto"/>
                    <w:left w:val="none" w:sz="0" w:space="0" w:color="auto"/>
                    <w:bottom w:val="none" w:sz="0" w:space="0" w:color="auto"/>
                    <w:right w:val="none" w:sz="0" w:space="0" w:color="auto"/>
                  </w:divBdr>
                </w:div>
                <w:div w:id="277377301">
                  <w:marLeft w:val="0"/>
                  <w:marRight w:val="0"/>
                  <w:marTop w:val="0"/>
                  <w:marBottom w:val="0"/>
                  <w:divBdr>
                    <w:top w:val="none" w:sz="0" w:space="0" w:color="auto"/>
                    <w:left w:val="none" w:sz="0" w:space="0" w:color="auto"/>
                    <w:bottom w:val="none" w:sz="0" w:space="0" w:color="auto"/>
                    <w:right w:val="none" w:sz="0" w:space="0" w:color="auto"/>
                  </w:divBdr>
                </w:div>
              </w:divsChild>
            </w:div>
            <w:div w:id="277377277">
              <w:marLeft w:val="0"/>
              <w:marRight w:val="0"/>
              <w:marTop w:val="0"/>
              <w:marBottom w:val="0"/>
              <w:divBdr>
                <w:top w:val="none" w:sz="0" w:space="0" w:color="auto"/>
                <w:left w:val="none" w:sz="0" w:space="0" w:color="auto"/>
                <w:bottom w:val="none" w:sz="0" w:space="0" w:color="auto"/>
                <w:right w:val="none" w:sz="0" w:space="0" w:color="auto"/>
              </w:divBdr>
              <w:divsChild>
                <w:div w:id="277377275">
                  <w:marLeft w:val="0"/>
                  <w:marRight w:val="0"/>
                  <w:marTop w:val="0"/>
                  <w:marBottom w:val="0"/>
                  <w:divBdr>
                    <w:top w:val="none" w:sz="0" w:space="0" w:color="auto"/>
                    <w:left w:val="none" w:sz="0" w:space="0" w:color="auto"/>
                    <w:bottom w:val="none" w:sz="0" w:space="0" w:color="auto"/>
                    <w:right w:val="none" w:sz="0" w:space="0" w:color="auto"/>
                  </w:divBdr>
                </w:div>
                <w:div w:id="2773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7283">
          <w:marLeft w:val="0"/>
          <w:marRight w:val="0"/>
          <w:marTop w:val="0"/>
          <w:marBottom w:val="0"/>
          <w:divBdr>
            <w:top w:val="none" w:sz="0" w:space="0" w:color="auto"/>
            <w:left w:val="none" w:sz="0" w:space="0" w:color="auto"/>
            <w:bottom w:val="none" w:sz="0" w:space="0" w:color="auto"/>
            <w:right w:val="none" w:sz="0" w:space="0" w:color="auto"/>
          </w:divBdr>
          <w:divsChild>
            <w:div w:id="277377249">
              <w:marLeft w:val="0"/>
              <w:marRight w:val="0"/>
              <w:marTop w:val="0"/>
              <w:marBottom w:val="0"/>
              <w:divBdr>
                <w:top w:val="none" w:sz="0" w:space="0" w:color="auto"/>
                <w:left w:val="none" w:sz="0" w:space="0" w:color="auto"/>
                <w:bottom w:val="none" w:sz="0" w:space="0" w:color="auto"/>
                <w:right w:val="none" w:sz="0" w:space="0" w:color="auto"/>
              </w:divBdr>
            </w:div>
            <w:div w:id="277377264">
              <w:marLeft w:val="0"/>
              <w:marRight w:val="0"/>
              <w:marTop w:val="0"/>
              <w:marBottom w:val="0"/>
              <w:divBdr>
                <w:top w:val="none" w:sz="0" w:space="0" w:color="auto"/>
                <w:left w:val="none" w:sz="0" w:space="0" w:color="auto"/>
                <w:bottom w:val="none" w:sz="0" w:space="0" w:color="auto"/>
                <w:right w:val="none" w:sz="0" w:space="0" w:color="auto"/>
              </w:divBdr>
            </w:div>
          </w:divsChild>
        </w:div>
        <w:div w:id="277377286">
          <w:marLeft w:val="0"/>
          <w:marRight w:val="0"/>
          <w:marTop w:val="0"/>
          <w:marBottom w:val="0"/>
          <w:divBdr>
            <w:top w:val="none" w:sz="0" w:space="0" w:color="auto"/>
            <w:left w:val="none" w:sz="0" w:space="0" w:color="auto"/>
            <w:bottom w:val="none" w:sz="0" w:space="0" w:color="auto"/>
            <w:right w:val="none" w:sz="0" w:space="0" w:color="auto"/>
          </w:divBdr>
          <w:divsChild>
            <w:div w:id="277377203">
              <w:marLeft w:val="0"/>
              <w:marRight w:val="0"/>
              <w:marTop w:val="0"/>
              <w:marBottom w:val="0"/>
              <w:divBdr>
                <w:top w:val="none" w:sz="0" w:space="0" w:color="auto"/>
                <w:left w:val="none" w:sz="0" w:space="0" w:color="auto"/>
                <w:bottom w:val="none" w:sz="0" w:space="0" w:color="auto"/>
                <w:right w:val="none" w:sz="0" w:space="0" w:color="auto"/>
              </w:divBdr>
              <w:divsChild>
                <w:div w:id="277377199">
                  <w:marLeft w:val="0"/>
                  <w:marRight w:val="0"/>
                  <w:marTop w:val="0"/>
                  <w:marBottom w:val="0"/>
                  <w:divBdr>
                    <w:top w:val="none" w:sz="0" w:space="0" w:color="auto"/>
                    <w:left w:val="none" w:sz="0" w:space="0" w:color="auto"/>
                    <w:bottom w:val="none" w:sz="0" w:space="0" w:color="auto"/>
                    <w:right w:val="none" w:sz="0" w:space="0" w:color="auto"/>
                  </w:divBdr>
                </w:div>
                <w:div w:id="277377268">
                  <w:marLeft w:val="0"/>
                  <w:marRight w:val="0"/>
                  <w:marTop w:val="0"/>
                  <w:marBottom w:val="0"/>
                  <w:divBdr>
                    <w:top w:val="none" w:sz="0" w:space="0" w:color="auto"/>
                    <w:left w:val="none" w:sz="0" w:space="0" w:color="auto"/>
                    <w:bottom w:val="none" w:sz="0" w:space="0" w:color="auto"/>
                    <w:right w:val="none" w:sz="0" w:space="0" w:color="auto"/>
                  </w:divBdr>
                </w:div>
              </w:divsChild>
            </w:div>
            <w:div w:id="277377266">
              <w:marLeft w:val="0"/>
              <w:marRight w:val="0"/>
              <w:marTop w:val="0"/>
              <w:marBottom w:val="0"/>
              <w:divBdr>
                <w:top w:val="none" w:sz="0" w:space="0" w:color="auto"/>
                <w:left w:val="none" w:sz="0" w:space="0" w:color="auto"/>
                <w:bottom w:val="none" w:sz="0" w:space="0" w:color="auto"/>
                <w:right w:val="none" w:sz="0" w:space="0" w:color="auto"/>
              </w:divBdr>
              <w:divsChild>
                <w:div w:id="277377205">
                  <w:marLeft w:val="0"/>
                  <w:marRight w:val="0"/>
                  <w:marTop w:val="0"/>
                  <w:marBottom w:val="0"/>
                  <w:divBdr>
                    <w:top w:val="none" w:sz="0" w:space="0" w:color="auto"/>
                    <w:left w:val="none" w:sz="0" w:space="0" w:color="auto"/>
                    <w:bottom w:val="none" w:sz="0" w:space="0" w:color="auto"/>
                    <w:right w:val="none" w:sz="0" w:space="0" w:color="auto"/>
                  </w:divBdr>
                </w:div>
                <w:div w:id="277377298">
                  <w:marLeft w:val="0"/>
                  <w:marRight w:val="0"/>
                  <w:marTop w:val="0"/>
                  <w:marBottom w:val="0"/>
                  <w:divBdr>
                    <w:top w:val="none" w:sz="0" w:space="0" w:color="auto"/>
                    <w:left w:val="none" w:sz="0" w:space="0" w:color="auto"/>
                    <w:bottom w:val="none" w:sz="0" w:space="0" w:color="auto"/>
                    <w:right w:val="none" w:sz="0" w:space="0" w:color="auto"/>
                  </w:divBdr>
                </w:div>
              </w:divsChild>
            </w:div>
            <w:div w:id="277377272">
              <w:marLeft w:val="0"/>
              <w:marRight w:val="0"/>
              <w:marTop w:val="0"/>
              <w:marBottom w:val="0"/>
              <w:divBdr>
                <w:top w:val="none" w:sz="0" w:space="0" w:color="auto"/>
                <w:left w:val="none" w:sz="0" w:space="0" w:color="auto"/>
                <w:bottom w:val="none" w:sz="0" w:space="0" w:color="auto"/>
                <w:right w:val="none" w:sz="0" w:space="0" w:color="auto"/>
              </w:divBdr>
              <w:divsChild>
                <w:div w:id="277377196">
                  <w:marLeft w:val="0"/>
                  <w:marRight w:val="0"/>
                  <w:marTop w:val="0"/>
                  <w:marBottom w:val="0"/>
                  <w:divBdr>
                    <w:top w:val="none" w:sz="0" w:space="0" w:color="auto"/>
                    <w:left w:val="none" w:sz="0" w:space="0" w:color="auto"/>
                    <w:bottom w:val="none" w:sz="0" w:space="0" w:color="auto"/>
                    <w:right w:val="none" w:sz="0" w:space="0" w:color="auto"/>
                  </w:divBdr>
                </w:div>
                <w:div w:id="277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7288">
          <w:marLeft w:val="0"/>
          <w:marRight w:val="0"/>
          <w:marTop w:val="0"/>
          <w:marBottom w:val="0"/>
          <w:divBdr>
            <w:top w:val="none" w:sz="0" w:space="0" w:color="auto"/>
            <w:left w:val="none" w:sz="0" w:space="0" w:color="auto"/>
            <w:bottom w:val="none" w:sz="0" w:space="0" w:color="auto"/>
            <w:right w:val="none" w:sz="0" w:space="0" w:color="auto"/>
          </w:divBdr>
        </w:div>
        <w:div w:id="277377290">
          <w:marLeft w:val="0"/>
          <w:marRight w:val="0"/>
          <w:marTop w:val="0"/>
          <w:marBottom w:val="0"/>
          <w:divBdr>
            <w:top w:val="none" w:sz="0" w:space="0" w:color="auto"/>
            <w:left w:val="none" w:sz="0" w:space="0" w:color="auto"/>
            <w:bottom w:val="none" w:sz="0" w:space="0" w:color="auto"/>
            <w:right w:val="none" w:sz="0" w:space="0" w:color="auto"/>
          </w:divBdr>
          <w:divsChild>
            <w:div w:id="277377211">
              <w:marLeft w:val="0"/>
              <w:marRight w:val="0"/>
              <w:marTop w:val="0"/>
              <w:marBottom w:val="0"/>
              <w:divBdr>
                <w:top w:val="none" w:sz="0" w:space="0" w:color="auto"/>
                <w:left w:val="none" w:sz="0" w:space="0" w:color="auto"/>
                <w:bottom w:val="none" w:sz="0" w:space="0" w:color="auto"/>
                <w:right w:val="none" w:sz="0" w:space="0" w:color="auto"/>
              </w:divBdr>
              <w:divsChild>
                <w:div w:id="277377236">
                  <w:marLeft w:val="0"/>
                  <w:marRight w:val="0"/>
                  <w:marTop w:val="0"/>
                  <w:marBottom w:val="0"/>
                  <w:divBdr>
                    <w:top w:val="none" w:sz="0" w:space="0" w:color="auto"/>
                    <w:left w:val="none" w:sz="0" w:space="0" w:color="auto"/>
                    <w:bottom w:val="none" w:sz="0" w:space="0" w:color="auto"/>
                    <w:right w:val="none" w:sz="0" w:space="0" w:color="auto"/>
                  </w:divBdr>
                </w:div>
                <w:div w:id="277377252">
                  <w:marLeft w:val="0"/>
                  <w:marRight w:val="0"/>
                  <w:marTop w:val="0"/>
                  <w:marBottom w:val="0"/>
                  <w:divBdr>
                    <w:top w:val="none" w:sz="0" w:space="0" w:color="auto"/>
                    <w:left w:val="none" w:sz="0" w:space="0" w:color="auto"/>
                    <w:bottom w:val="none" w:sz="0" w:space="0" w:color="auto"/>
                    <w:right w:val="none" w:sz="0" w:space="0" w:color="auto"/>
                  </w:divBdr>
                </w:div>
              </w:divsChild>
            </w:div>
            <w:div w:id="277377225">
              <w:marLeft w:val="0"/>
              <w:marRight w:val="0"/>
              <w:marTop w:val="0"/>
              <w:marBottom w:val="0"/>
              <w:divBdr>
                <w:top w:val="none" w:sz="0" w:space="0" w:color="auto"/>
                <w:left w:val="none" w:sz="0" w:space="0" w:color="auto"/>
                <w:bottom w:val="none" w:sz="0" w:space="0" w:color="auto"/>
                <w:right w:val="none" w:sz="0" w:space="0" w:color="auto"/>
              </w:divBdr>
              <w:divsChild>
                <w:div w:id="277377257">
                  <w:marLeft w:val="0"/>
                  <w:marRight w:val="0"/>
                  <w:marTop w:val="0"/>
                  <w:marBottom w:val="0"/>
                  <w:divBdr>
                    <w:top w:val="none" w:sz="0" w:space="0" w:color="auto"/>
                    <w:left w:val="none" w:sz="0" w:space="0" w:color="auto"/>
                    <w:bottom w:val="none" w:sz="0" w:space="0" w:color="auto"/>
                    <w:right w:val="none" w:sz="0" w:space="0" w:color="auto"/>
                  </w:divBdr>
                </w:div>
                <w:div w:id="277377265">
                  <w:marLeft w:val="0"/>
                  <w:marRight w:val="0"/>
                  <w:marTop w:val="0"/>
                  <w:marBottom w:val="0"/>
                  <w:divBdr>
                    <w:top w:val="none" w:sz="0" w:space="0" w:color="auto"/>
                    <w:left w:val="none" w:sz="0" w:space="0" w:color="auto"/>
                    <w:bottom w:val="none" w:sz="0" w:space="0" w:color="auto"/>
                    <w:right w:val="none" w:sz="0" w:space="0" w:color="auto"/>
                  </w:divBdr>
                </w:div>
              </w:divsChild>
            </w:div>
            <w:div w:id="277377246">
              <w:marLeft w:val="0"/>
              <w:marRight w:val="0"/>
              <w:marTop w:val="0"/>
              <w:marBottom w:val="0"/>
              <w:divBdr>
                <w:top w:val="none" w:sz="0" w:space="0" w:color="auto"/>
                <w:left w:val="none" w:sz="0" w:space="0" w:color="auto"/>
                <w:bottom w:val="none" w:sz="0" w:space="0" w:color="auto"/>
                <w:right w:val="none" w:sz="0" w:space="0" w:color="auto"/>
              </w:divBdr>
              <w:divsChild>
                <w:div w:id="277377216">
                  <w:marLeft w:val="0"/>
                  <w:marRight w:val="0"/>
                  <w:marTop w:val="0"/>
                  <w:marBottom w:val="0"/>
                  <w:divBdr>
                    <w:top w:val="none" w:sz="0" w:space="0" w:color="auto"/>
                    <w:left w:val="none" w:sz="0" w:space="0" w:color="auto"/>
                    <w:bottom w:val="none" w:sz="0" w:space="0" w:color="auto"/>
                    <w:right w:val="none" w:sz="0" w:space="0" w:color="auto"/>
                  </w:divBdr>
                </w:div>
                <w:div w:id="277377254">
                  <w:marLeft w:val="0"/>
                  <w:marRight w:val="0"/>
                  <w:marTop w:val="0"/>
                  <w:marBottom w:val="0"/>
                  <w:divBdr>
                    <w:top w:val="none" w:sz="0" w:space="0" w:color="auto"/>
                    <w:left w:val="none" w:sz="0" w:space="0" w:color="auto"/>
                    <w:bottom w:val="none" w:sz="0" w:space="0" w:color="auto"/>
                    <w:right w:val="none" w:sz="0" w:space="0" w:color="auto"/>
                  </w:divBdr>
                </w:div>
              </w:divsChild>
            </w:div>
            <w:div w:id="277377278">
              <w:marLeft w:val="0"/>
              <w:marRight w:val="0"/>
              <w:marTop w:val="0"/>
              <w:marBottom w:val="0"/>
              <w:divBdr>
                <w:top w:val="none" w:sz="0" w:space="0" w:color="auto"/>
                <w:left w:val="none" w:sz="0" w:space="0" w:color="auto"/>
                <w:bottom w:val="none" w:sz="0" w:space="0" w:color="auto"/>
                <w:right w:val="none" w:sz="0" w:space="0" w:color="auto"/>
              </w:divBdr>
              <w:divsChild>
                <w:div w:id="277377198">
                  <w:marLeft w:val="0"/>
                  <w:marRight w:val="0"/>
                  <w:marTop w:val="0"/>
                  <w:marBottom w:val="0"/>
                  <w:divBdr>
                    <w:top w:val="none" w:sz="0" w:space="0" w:color="auto"/>
                    <w:left w:val="none" w:sz="0" w:space="0" w:color="auto"/>
                    <w:bottom w:val="none" w:sz="0" w:space="0" w:color="auto"/>
                    <w:right w:val="none" w:sz="0" w:space="0" w:color="auto"/>
                  </w:divBdr>
                </w:div>
                <w:div w:id="2773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7295">
          <w:marLeft w:val="0"/>
          <w:marRight w:val="0"/>
          <w:marTop w:val="0"/>
          <w:marBottom w:val="0"/>
          <w:divBdr>
            <w:top w:val="none" w:sz="0" w:space="0" w:color="auto"/>
            <w:left w:val="none" w:sz="0" w:space="0" w:color="auto"/>
            <w:bottom w:val="none" w:sz="0" w:space="0" w:color="auto"/>
            <w:right w:val="none" w:sz="0" w:space="0" w:color="auto"/>
          </w:divBdr>
        </w:div>
        <w:div w:id="277377299">
          <w:marLeft w:val="0"/>
          <w:marRight w:val="0"/>
          <w:marTop w:val="0"/>
          <w:marBottom w:val="0"/>
          <w:divBdr>
            <w:top w:val="none" w:sz="0" w:space="0" w:color="auto"/>
            <w:left w:val="none" w:sz="0" w:space="0" w:color="auto"/>
            <w:bottom w:val="none" w:sz="0" w:space="0" w:color="auto"/>
            <w:right w:val="none" w:sz="0" w:space="0" w:color="auto"/>
          </w:divBdr>
        </w:div>
        <w:div w:id="277377300">
          <w:marLeft w:val="0"/>
          <w:marRight w:val="0"/>
          <w:marTop w:val="0"/>
          <w:marBottom w:val="0"/>
          <w:divBdr>
            <w:top w:val="none" w:sz="0" w:space="0" w:color="auto"/>
            <w:left w:val="none" w:sz="0" w:space="0" w:color="auto"/>
            <w:bottom w:val="none" w:sz="0" w:space="0" w:color="auto"/>
            <w:right w:val="none" w:sz="0" w:space="0" w:color="auto"/>
          </w:divBdr>
        </w:div>
      </w:divsChild>
    </w:div>
    <w:div w:id="49758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Owyhee County</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Mary Huff</dc:creator>
  <cp:lastModifiedBy>Tiffany Tuttle</cp:lastModifiedBy>
  <cp:revision>9</cp:revision>
  <cp:lastPrinted>2017-07-07T20:03:00Z</cp:lastPrinted>
  <dcterms:created xsi:type="dcterms:W3CDTF">2017-08-29T20:35:00Z</dcterms:created>
  <dcterms:modified xsi:type="dcterms:W3CDTF">2017-09-01T16:15:00Z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